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0058B" w14:textId="77777777" w:rsidR="00814CE3" w:rsidRDefault="00814CE3" w:rsidP="00BF71C7">
      <w:pPr>
        <w:spacing w:after="0" w:line="240" w:lineRule="auto"/>
        <w:rPr>
          <w:rFonts w:ascii="Arial" w:eastAsia="Times New Roman" w:hAnsi="Arial" w:cs="Arial"/>
          <w:b/>
          <w:bCs/>
          <w:sz w:val="24"/>
          <w:szCs w:val="24"/>
          <w:lang w:eastAsia="en-GB"/>
        </w:rPr>
      </w:pPr>
      <w:bookmarkStart w:id="0" w:name="_GoBack"/>
      <w:bookmarkEnd w:id="0"/>
    </w:p>
    <w:p w14:paraId="5CAB61C6" w14:textId="6EF01B9B" w:rsidR="00BF71C7" w:rsidRPr="00BF71C7" w:rsidRDefault="00BF71C7" w:rsidP="00BF71C7">
      <w:pPr>
        <w:spacing w:after="0" w:line="240" w:lineRule="auto"/>
        <w:rPr>
          <w:rFonts w:ascii="Arial" w:eastAsia="Times New Roman" w:hAnsi="Arial" w:cs="Arial"/>
          <w:b/>
          <w:bCs/>
          <w:sz w:val="24"/>
          <w:szCs w:val="24"/>
          <w:lang w:eastAsia="en-GB"/>
        </w:rPr>
      </w:pPr>
      <w:r w:rsidRPr="00BF71C7">
        <w:rPr>
          <w:rFonts w:ascii="Arial" w:eastAsia="Times New Roman" w:hAnsi="Arial" w:cs="Arial"/>
          <w:b/>
          <w:bCs/>
          <w:noProof/>
          <w:sz w:val="24"/>
          <w:szCs w:val="24"/>
          <w:lang w:val="en-US"/>
        </w:rPr>
        <mc:AlternateContent>
          <mc:Choice Requires="wps">
            <w:drawing>
              <wp:anchor distT="0" distB="0" distL="114300" distR="114300" simplePos="0" relativeHeight="251659264" behindDoc="0" locked="0" layoutInCell="1" allowOverlap="1" wp14:anchorId="1F36842A" wp14:editId="09790E76">
                <wp:simplePos x="0" y="0"/>
                <wp:positionH relativeFrom="page">
                  <wp:posOffset>-19050</wp:posOffset>
                </wp:positionH>
                <wp:positionV relativeFrom="paragraph">
                  <wp:posOffset>-1104900</wp:posOffset>
                </wp:positionV>
                <wp:extent cx="2349500" cy="11791950"/>
                <wp:effectExtent l="0" t="0" r="1270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1791950"/>
                        </a:xfrm>
                        <a:prstGeom prst="rect">
                          <a:avLst/>
                        </a:prstGeom>
                        <a:solidFill>
                          <a:srgbClr val="D8D8D8"/>
                        </a:solidFill>
                        <a:ln w="38100">
                          <a:no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B6802E" id="Rectangle 1" o:spid="_x0000_s1026" style="position:absolute;margin-left:-1.5pt;margin-top:-87pt;width:185pt;height:9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" fillcolor="#d8d8d8" stroked="f" strokeweight="3pt">
                <v:shadow on="t" color="#525252" opacity=".5" offset="1pt"/>
                <w10:wrap anchorx="page"/>
              </v:rect>
            </w:pict>
          </mc:Fallback>
        </mc:AlternateContent>
      </w:r>
    </w:p>
    <w:p w14:paraId="35D2C2EB"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718C90FA"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38A2BE55"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r w:rsidRPr="00BF71C7">
        <w:rPr>
          <w:rFonts w:ascii="Arial" w:eastAsia="Times New Roman" w:hAnsi="Arial" w:cs="Arial"/>
          <w:b/>
          <w:bCs/>
          <w:noProof/>
          <w:sz w:val="24"/>
          <w:szCs w:val="24"/>
          <w:lang w:val="en-US"/>
        </w:rPr>
        <w:drawing>
          <wp:anchor distT="0" distB="0" distL="114300" distR="114300" simplePos="0" relativeHeight="251661312" behindDoc="1" locked="0" layoutInCell="1" allowOverlap="1" wp14:anchorId="042C781F" wp14:editId="2F94ABFD">
            <wp:simplePos x="0" y="0"/>
            <wp:positionH relativeFrom="column">
              <wp:posOffset>3048000</wp:posOffset>
            </wp:positionH>
            <wp:positionV relativeFrom="page">
              <wp:posOffset>1533525</wp:posOffset>
            </wp:positionV>
            <wp:extent cx="2981325" cy="2202815"/>
            <wp:effectExtent l="0" t="0" r="9525" b="6985"/>
            <wp:wrapTight wrapText="bothSides">
              <wp:wrapPolygon edited="0">
                <wp:start x="6625" y="0"/>
                <wp:lineTo x="4555" y="1121"/>
                <wp:lineTo x="4555" y="2428"/>
                <wp:lineTo x="0" y="3923"/>
                <wp:lineTo x="0" y="9713"/>
                <wp:lineTo x="276" y="11955"/>
                <wp:lineTo x="1794" y="17933"/>
                <wp:lineTo x="1932" y="21295"/>
                <wp:lineTo x="2346" y="21482"/>
                <wp:lineTo x="3865" y="21482"/>
                <wp:lineTo x="19323" y="21482"/>
                <wp:lineTo x="20013" y="21482"/>
                <wp:lineTo x="20427" y="20735"/>
                <wp:lineTo x="20427" y="18680"/>
                <wp:lineTo x="20151" y="14944"/>
                <wp:lineTo x="21255" y="11955"/>
                <wp:lineTo x="21531" y="8966"/>
                <wp:lineTo x="21531" y="7285"/>
                <wp:lineTo x="17804" y="5791"/>
                <wp:lineTo x="16148" y="3549"/>
                <wp:lineTo x="15734" y="2802"/>
                <wp:lineTo x="8557" y="0"/>
                <wp:lineTo x="6625" y="0"/>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2981325" cy="2202815"/>
                    </a:xfrm>
                    <a:prstGeom prst="rect">
                      <a:avLst/>
                    </a:prstGeom>
                  </pic:spPr>
                </pic:pic>
              </a:graphicData>
            </a:graphic>
            <wp14:sizeRelH relativeFrom="margin">
              <wp14:pctWidth>0</wp14:pctWidth>
            </wp14:sizeRelH>
            <wp14:sizeRelV relativeFrom="margin">
              <wp14:pctHeight>0</wp14:pctHeight>
            </wp14:sizeRelV>
          </wp:anchor>
        </w:drawing>
      </w:r>
    </w:p>
    <w:p w14:paraId="566C91ED"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1E272324"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5E7BE116"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5176EDFF"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5A9523C8"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268A88D3"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2BAFBFF9"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10648B93"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7C4B5141"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7079160F"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70502991"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4E57A413"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133E453F"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56F33B48"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4C36183D"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524CC941"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66D1AE6F"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151DC0C7" w14:textId="11E71991" w:rsidR="00BF71C7" w:rsidRDefault="00BF71C7" w:rsidP="00BF71C7">
      <w:pPr>
        <w:spacing w:after="0" w:line="240" w:lineRule="auto"/>
        <w:ind w:left="2694" w:right="-993"/>
        <w:jc w:val="center"/>
        <w:rPr>
          <w:rFonts w:ascii="Tahoma" w:eastAsia="Times New Roman" w:hAnsi="Tahoma" w:cs="Tahoma"/>
          <w:color w:val="4B4A72"/>
          <w:sz w:val="56"/>
          <w:szCs w:val="72"/>
          <w:lang w:val="en-US" w:eastAsia="en-GB"/>
        </w:rPr>
      </w:pPr>
      <w:r w:rsidRPr="00BF71C7">
        <w:rPr>
          <w:rFonts w:ascii="Tahoma" w:eastAsia="Times New Roman" w:hAnsi="Tahoma" w:cs="Tahoma"/>
          <w:color w:val="4B4A72"/>
          <w:sz w:val="56"/>
          <w:szCs w:val="72"/>
          <w:lang w:val="en-US" w:eastAsia="en-GB"/>
        </w:rPr>
        <w:t>Admissions Policy</w:t>
      </w:r>
    </w:p>
    <w:p w14:paraId="31794DB6" w14:textId="27A411CC" w:rsidR="00BF71C7" w:rsidRPr="00BF71C7" w:rsidRDefault="00BA58D9" w:rsidP="00BF71C7">
      <w:pPr>
        <w:spacing w:after="0" w:line="240" w:lineRule="auto"/>
        <w:ind w:left="2694" w:right="-993"/>
        <w:jc w:val="center"/>
        <w:rPr>
          <w:rFonts w:ascii="Tahoma" w:eastAsia="Times New Roman" w:hAnsi="Tahoma" w:cs="Tahoma"/>
          <w:color w:val="4B4A72"/>
          <w:sz w:val="56"/>
          <w:szCs w:val="72"/>
          <w:lang w:val="en-US" w:eastAsia="en-GB"/>
        </w:rPr>
      </w:pPr>
      <w:r>
        <w:rPr>
          <w:rFonts w:ascii="Tahoma" w:eastAsia="Times New Roman" w:hAnsi="Tahoma" w:cs="Tahoma"/>
          <w:color w:val="4B4A72"/>
          <w:sz w:val="56"/>
          <w:szCs w:val="72"/>
          <w:lang w:val="en-US" w:eastAsia="en-GB"/>
        </w:rPr>
        <w:t>25/26</w:t>
      </w:r>
    </w:p>
    <w:p w14:paraId="15A71A88"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46B19DF6"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2705B5F1"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2121B4A5"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251BEC78"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3B4B78DB" w14:textId="77777777" w:rsidR="00BF71C7" w:rsidRPr="00BF71C7" w:rsidRDefault="00BF71C7" w:rsidP="00BF71C7">
      <w:pPr>
        <w:tabs>
          <w:tab w:val="left" w:pos="7605"/>
        </w:tabs>
        <w:spacing w:after="0" w:line="240" w:lineRule="auto"/>
        <w:rPr>
          <w:rFonts w:ascii="Arial" w:eastAsia="Times New Roman" w:hAnsi="Arial" w:cs="Arial"/>
          <w:b/>
          <w:bCs/>
          <w:sz w:val="24"/>
          <w:szCs w:val="24"/>
          <w:lang w:eastAsia="en-GB"/>
        </w:rPr>
      </w:pPr>
      <w:r w:rsidRPr="00BF71C7">
        <w:rPr>
          <w:rFonts w:ascii="Arial" w:eastAsia="Times New Roman" w:hAnsi="Arial" w:cs="Arial"/>
          <w:b/>
          <w:bCs/>
          <w:sz w:val="24"/>
          <w:szCs w:val="24"/>
          <w:lang w:eastAsia="en-GB"/>
        </w:rPr>
        <w:tab/>
      </w:r>
    </w:p>
    <w:p w14:paraId="59684B6A" w14:textId="77777777" w:rsidR="00BF71C7" w:rsidRPr="00BF71C7" w:rsidRDefault="00BF71C7" w:rsidP="00BF71C7">
      <w:pPr>
        <w:spacing w:after="0" w:line="240" w:lineRule="auto"/>
        <w:ind w:left="3164" w:firstLine="284"/>
        <w:rPr>
          <w:rFonts w:ascii="Tahoma" w:eastAsia="Times New Roman" w:hAnsi="Tahoma" w:cs="Tahoma"/>
          <w:b/>
          <w:lang w:eastAsia="en-GB"/>
        </w:rPr>
      </w:pPr>
    </w:p>
    <w:p w14:paraId="112203E4" w14:textId="77777777" w:rsidR="00BF71C7" w:rsidRPr="00BF71C7" w:rsidRDefault="00BF71C7" w:rsidP="00BF71C7">
      <w:pPr>
        <w:spacing w:after="0" w:line="240" w:lineRule="auto"/>
        <w:ind w:left="3164" w:firstLine="284"/>
        <w:rPr>
          <w:rFonts w:ascii="Tahoma" w:eastAsia="Times New Roman" w:hAnsi="Tahoma" w:cs="Tahoma"/>
          <w:b/>
          <w:lang w:eastAsia="en-GB"/>
        </w:rPr>
      </w:pPr>
    </w:p>
    <w:p w14:paraId="60FC0842" w14:textId="77777777" w:rsidR="00BF71C7" w:rsidRPr="00BF71C7" w:rsidRDefault="00BF71C7" w:rsidP="00BF71C7">
      <w:pPr>
        <w:spacing w:after="0" w:line="240" w:lineRule="auto"/>
        <w:ind w:left="3164" w:firstLine="284"/>
        <w:rPr>
          <w:rFonts w:ascii="Tahoma" w:eastAsia="Times New Roman" w:hAnsi="Tahoma" w:cs="Tahoma"/>
          <w:b/>
          <w:lang w:eastAsia="en-GB"/>
        </w:rPr>
      </w:pPr>
    </w:p>
    <w:p w14:paraId="3FD5C24A" w14:textId="77777777" w:rsidR="00BF71C7" w:rsidRPr="00BF71C7" w:rsidRDefault="00BF71C7" w:rsidP="00BF71C7">
      <w:pPr>
        <w:spacing w:after="0" w:line="240" w:lineRule="auto"/>
        <w:ind w:left="3164" w:firstLine="284"/>
        <w:rPr>
          <w:rFonts w:ascii="Arial" w:eastAsia="Times New Roman" w:hAnsi="Arial" w:cs="Arial"/>
          <w:b/>
          <w:bCs/>
          <w:sz w:val="24"/>
          <w:szCs w:val="24"/>
          <w:highlight w:val="yellow"/>
          <w:lang w:eastAsia="en-GB"/>
        </w:rPr>
      </w:pPr>
    </w:p>
    <w:p w14:paraId="068B6375" w14:textId="77777777" w:rsidR="00BF71C7" w:rsidRPr="00BF71C7" w:rsidRDefault="00BF71C7" w:rsidP="00BF71C7">
      <w:pPr>
        <w:spacing w:after="0" w:line="240" w:lineRule="auto"/>
        <w:ind w:left="3164" w:firstLine="284"/>
        <w:rPr>
          <w:rFonts w:ascii="Arial" w:eastAsia="Times New Roman" w:hAnsi="Arial" w:cs="Arial"/>
          <w:b/>
          <w:bCs/>
          <w:sz w:val="24"/>
          <w:szCs w:val="24"/>
          <w:highlight w:val="yellow"/>
          <w:lang w:eastAsia="en-GB"/>
        </w:rPr>
      </w:pPr>
    </w:p>
    <w:p w14:paraId="2C73396D" w14:textId="7D25890B" w:rsidR="00BF71C7" w:rsidRPr="00BF71C7" w:rsidRDefault="00BF71C7" w:rsidP="00BF71C7">
      <w:pPr>
        <w:spacing w:after="0" w:line="240" w:lineRule="auto"/>
        <w:ind w:left="3164" w:firstLine="284"/>
        <w:rPr>
          <w:rFonts w:ascii="Arial" w:eastAsia="Times New Roman" w:hAnsi="Arial" w:cs="Arial"/>
          <w:b/>
          <w:bCs/>
          <w:sz w:val="24"/>
          <w:szCs w:val="24"/>
          <w:highlight w:val="yellow"/>
          <w:lang w:eastAsia="en-GB"/>
        </w:rPr>
      </w:pPr>
    </w:p>
    <w:p w14:paraId="5B6ECDBB" w14:textId="77777777" w:rsidR="00BF71C7" w:rsidRPr="00BF71C7" w:rsidRDefault="00BF71C7" w:rsidP="00BF71C7">
      <w:pPr>
        <w:spacing w:after="0" w:line="240" w:lineRule="auto"/>
        <w:ind w:left="3164" w:firstLine="284"/>
        <w:rPr>
          <w:rFonts w:ascii="Arial" w:eastAsia="Times New Roman" w:hAnsi="Arial" w:cs="Arial"/>
          <w:b/>
          <w:bCs/>
          <w:sz w:val="24"/>
          <w:szCs w:val="24"/>
          <w:highlight w:val="yellow"/>
          <w:lang w:eastAsia="en-GB"/>
        </w:rPr>
      </w:pPr>
    </w:p>
    <w:p w14:paraId="44D7758C" w14:textId="744CFC5C" w:rsidR="00BF71C7" w:rsidRPr="00BF71C7" w:rsidRDefault="00BF71C7" w:rsidP="00BF71C7">
      <w:pPr>
        <w:spacing w:after="0" w:line="240" w:lineRule="auto"/>
        <w:ind w:left="3164" w:firstLine="284"/>
        <w:rPr>
          <w:rFonts w:ascii="Arial" w:eastAsia="Times New Roman" w:hAnsi="Arial" w:cs="Arial"/>
          <w:b/>
          <w:bCs/>
          <w:sz w:val="24"/>
          <w:szCs w:val="24"/>
          <w:highlight w:val="yellow"/>
          <w:lang w:eastAsia="en-GB"/>
        </w:rPr>
      </w:pPr>
    </w:p>
    <w:p w14:paraId="18C543F1" w14:textId="7CFD585E" w:rsidR="00BF71C7" w:rsidRPr="00BF71C7" w:rsidRDefault="00BF71C7" w:rsidP="00BF71C7">
      <w:pPr>
        <w:spacing w:after="0" w:line="240" w:lineRule="auto"/>
        <w:ind w:left="3164" w:firstLine="284"/>
        <w:rPr>
          <w:rFonts w:ascii="Arial" w:eastAsia="Times New Roman" w:hAnsi="Arial" w:cs="Arial"/>
          <w:b/>
          <w:bCs/>
          <w:sz w:val="24"/>
          <w:szCs w:val="24"/>
          <w:highlight w:val="yellow"/>
          <w:lang w:eastAsia="en-GB"/>
        </w:rPr>
      </w:pPr>
    </w:p>
    <w:p w14:paraId="62CC4459" w14:textId="5BA0EAB3" w:rsidR="00BF71C7" w:rsidRPr="00BF71C7" w:rsidRDefault="00BF71C7" w:rsidP="00BF71C7">
      <w:pPr>
        <w:spacing w:after="0" w:line="240" w:lineRule="auto"/>
        <w:ind w:left="3164" w:firstLine="284"/>
        <w:rPr>
          <w:rFonts w:ascii="Arial" w:eastAsia="Times New Roman" w:hAnsi="Arial" w:cs="Arial"/>
          <w:b/>
          <w:bCs/>
          <w:sz w:val="24"/>
          <w:szCs w:val="24"/>
          <w:highlight w:val="yellow"/>
          <w:lang w:eastAsia="en-GB"/>
        </w:rPr>
      </w:pPr>
    </w:p>
    <w:p w14:paraId="5166F554" w14:textId="45B45A66" w:rsidR="00BF71C7" w:rsidRPr="00BF71C7" w:rsidRDefault="00BF71C7" w:rsidP="00BF71C7">
      <w:pPr>
        <w:spacing w:after="0" w:line="240" w:lineRule="auto"/>
        <w:ind w:left="3164" w:firstLine="284"/>
        <w:rPr>
          <w:rFonts w:ascii="Arial" w:eastAsia="Times New Roman" w:hAnsi="Arial" w:cs="Arial"/>
          <w:b/>
          <w:bCs/>
          <w:sz w:val="24"/>
          <w:szCs w:val="24"/>
          <w:highlight w:val="yellow"/>
          <w:lang w:eastAsia="en-GB"/>
        </w:rPr>
      </w:pPr>
    </w:p>
    <w:p w14:paraId="75DE800A" w14:textId="53E1B3F5" w:rsidR="00BF71C7" w:rsidRDefault="00BF71C7" w:rsidP="00BF71C7">
      <w:pPr>
        <w:spacing w:after="0" w:line="240" w:lineRule="auto"/>
        <w:ind w:left="3164" w:firstLine="284"/>
        <w:rPr>
          <w:rFonts w:ascii="Arial" w:eastAsia="Times New Roman" w:hAnsi="Arial" w:cs="Arial"/>
          <w:b/>
          <w:bCs/>
          <w:sz w:val="24"/>
          <w:szCs w:val="24"/>
          <w:highlight w:val="yellow"/>
          <w:lang w:eastAsia="en-GB"/>
        </w:rPr>
      </w:pPr>
    </w:p>
    <w:p w14:paraId="14C1A64F" w14:textId="6415D22E" w:rsidR="00BC2A8B" w:rsidRDefault="00BC2A8B" w:rsidP="00BF71C7">
      <w:pPr>
        <w:spacing w:after="0" w:line="240" w:lineRule="auto"/>
        <w:ind w:left="3164" w:firstLine="284"/>
        <w:rPr>
          <w:rFonts w:ascii="Arial" w:eastAsia="Times New Roman" w:hAnsi="Arial" w:cs="Arial"/>
          <w:b/>
          <w:bCs/>
          <w:sz w:val="24"/>
          <w:szCs w:val="24"/>
          <w:highlight w:val="yellow"/>
          <w:lang w:eastAsia="en-GB"/>
        </w:rPr>
      </w:pPr>
    </w:p>
    <w:p w14:paraId="342D125E" w14:textId="402669F4" w:rsidR="00BC2A8B" w:rsidRDefault="00BC2A8B" w:rsidP="00BF71C7">
      <w:pPr>
        <w:spacing w:after="0" w:line="240" w:lineRule="auto"/>
        <w:ind w:left="3164" w:firstLine="284"/>
        <w:rPr>
          <w:rFonts w:ascii="Arial" w:eastAsia="Times New Roman" w:hAnsi="Arial" w:cs="Arial"/>
          <w:b/>
          <w:bCs/>
          <w:sz w:val="24"/>
          <w:szCs w:val="24"/>
          <w:highlight w:val="yellow"/>
          <w:lang w:eastAsia="en-GB"/>
        </w:rPr>
      </w:pPr>
    </w:p>
    <w:p w14:paraId="1CBB8C43" w14:textId="77777777" w:rsidR="00BC2A8B" w:rsidRPr="00BF71C7" w:rsidRDefault="00BC2A8B" w:rsidP="00BF71C7">
      <w:pPr>
        <w:spacing w:after="0" w:line="240" w:lineRule="auto"/>
        <w:ind w:left="3164" w:firstLine="284"/>
        <w:rPr>
          <w:rFonts w:ascii="Arial" w:eastAsia="Times New Roman" w:hAnsi="Arial" w:cs="Arial"/>
          <w:b/>
          <w:bCs/>
          <w:sz w:val="24"/>
          <w:szCs w:val="24"/>
          <w:highlight w:val="yellow"/>
          <w:lang w:eastAsia="en-GB"/>
        </w:rPr>
      </w:pPr>
    </w:p>
    <w:p w14:paraId="73E2E861" w14:textId="32FCC95B" w:rsidR="00BF71C7" w:rsidRPr="00BF71C7" w:rsidRDefault="009D193A" w:rsidP="00BF71C7">
      <w:pPr>
        <w:spacing w:after="0" w:line="240" w:lineRule="auto"/>
        <w:ind w:left="3164" w:firstLine="284"/>
        <w:rPr>
          <w:rFonts w:ascii="Arial" w:eastAsia="Times New Roman" w:hAnsi="Arial" w:cs="Arial"/>
          <w:b/>
          <w:bCs/>
          <w:sz w:val="24"/>
          <w:szCs w:val="24"/>
          <w:highlight w:val="yellow"/>
          <w:lang w:eastAsia="en-GB"/>
        </w:rPr>
      </w:pPr>
      <w:r w:rsidRPr="00BF71C7">
        <w:rPr>
          <w:rFonts w:ascii="Tahoma" w:eastAsia="Times New Roman" w:hAnsi="Tahoma" w:cs="Tahoma"/>
          <w:b/>
          <w:noProof/>
          <w:lang w:val="en-US"/>
        </w:rPr>
        <mc:AlternateContent>
          <mc:Choice Requires="wps">
            <w:drawing>
              <wp:anchor distT="0" distB="0" distL="114300" distR="114300" simplePos="0" relativeHeight="251660288" behindDoc="0" locked="0" layoutInCell="1" allowOverlap="1" wp14:anchorId="286CC44C" wp14:editId="3413C8C9">
                <wp:simplePos x="0" y="0"/>
                <wp:positionH relativeFrom="column">
                  <wp:posOffset>2502535</wp:posOffset>
                </wp:positionH>
                <wp:positionV relativeFrom="paragraph">
                  <wp:posOffset>98425</wp:posOffset>
                </wp:positionV>
                <wp:extent cx="4019550" cy="990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90600"/>
                        </a:xfrm>
                        <a:prstGeom prst="rect">
                          <a:avLst/>
                        </a:prstGeom>
                        <a:solidFill>
                          <a:srgbClr val="FFFFFF"/>
                        </a:solidFill>
                        <a:ln w="9525">
                          <a:solidFill>
                            <a:srgbClr val="000000"/>
                          </a:solidFill>
                          <a:miter lim="800000"/>
                          <a:headEnd/>
                          <a:tailEnd/>
                        </a:ln>
                      </wps:spPr>
                      <wps:txbx>
                        <w:txbxContent>
                          <w:p w14:paraId="52B2009A" w14:textId="37F01C5F" w:rsidR="00BF71C7" w:rsidRPr="00B822B6" w:rsidRDefault="00BF71C7" w:rsidP="009D193A">
                            <w:pPr>
                              <w:ind w:firstLine="720"/>
                              <w:jc w:val="both"/>
                              <w:rPr>
                                <w:rFonts w:ascii="Tahoma" w:hAnsi="Tahoma" w:cs="Tahoma"/>
                                <w:b/>
                              </w:rPr>
                            </w:pPr>
                            <w:r w:rsidRPr="00B822B6">
                              <w:rPr>
                                <w:rFonts w:ascii="Tahoma" w:hAnsi="Tahoma" w:cs="Tahoma"/>
                                <w:b/>
                              </w:rPr>
                              <w:t>Adopted By:</w:t>
                            </w:r>
                            <w:r w:rsidRPr="00B822B6">
                              <w:rPr>
                                <w:rFonts w:ascii="Tahoma" w:hAnsi="Tahoma" w:cs="Tahoma"/>
                                <w:b/>
                              </w:rPr>
                              <w:tab/>
                            </w:r>
                            <w:r w:rsidR="00562195">
                              <w:rPr>
                                <w:rFonts w:ascii="Tahoma" w:hAnsi="Tahoma" w:cs="Tahoma"/>
                                <w:b/>
                              </w:rPr>
                              <w:tab/>
                            </w:r>
                            <w:r>
                              <w:rPr>
                                <w:rFonts w:ascii="Tahoma" w:hAnsi="Tahoma" w:cs="Tahoma"/>
                                <w:b/>
                              </w:rPr>
                              <w:t>Board of Trustees</w:t>
                            </w:r>
                          </w:p>
                          <w:p w14:paraId="27CB5FCB" w14:textId="5D34DB06" w:rsidR="00BF71C7" w:rsidRPr="00B822B6" w:rsidRDefault="00BF71C7" w:rsidP="009D193A">
                            <w:pPr>
                              <w:ind w:firstLine="720"/>
                              <w:jc w:val="both"/>
                              <w:rPr>
                                <w:rFonts w:ascii="Tahoma" w:hAnsi="Tahoma" w:cs="Tahoma"/>
                                <w:b/>
                              </w:rPr>
                            </w:pPr>
                            <w:r w:rsidRPr="00B822B6">
                              <w:rPr>
                                <w:rFonts w:ascii="Tahoma" w:hAnsi="Tahoma" w:cs="Tahoma"/>
                                <w:b/>
                              </w:rPr>
                              <w:t xml:space="preserve">Date: </w:t>
                            </w:r>
                            <w:r w:rsidRPr="00B822B6">
                              <w:rPr>
                                <w:rFonts w:ascii="Tahoma" w:hAnsi="Tahoma" w:cs="Tahoma"/>
                                <w:b/>
                              </w:rPr>
                              <w:tab/>
                            </w:r>
                            <w:r w:rsidRPr="00B822B6">
                              <w:rPr>
                                <w:rFonts w:ascii="Tahoma" w:hAnsi="Tahoma" w:cs="Tahoma"/>
                                <w:b/>
                              </w:rPr>
                              <w:tab/>
                            </w:r>
                            <w:r w:rsidR="00562195">
                              <w:rPr>
                                <w:rFonts w:ascii="Tahoma" w:hAnsi="Tahoma" w:cs="Tahoma"/>
                                <w:b/>
                              </w:rPr>
                              <w:tab/>
                            </w:r>
                            <w:r w:rsidR="004160A0">
                              <w:rPr>
                                <w:rFonts w:ascii="Tahoma" w:hAnsi="Tahoma" w:cs="Tahoma"/>
                                <w:b/>
                              </w:rPr>
                              <w:t>Nove</w:t>
                            </w:r>
                            <w:r w:rsidR="009D193A">
                              <w:rPr>
                                <w:rFonts w:ascii="Tahoma" w:hAnsi="Tahoma" w:cs="Tahoma"/>
                                <w:b/>
                              </w:rPr>
                              <w:t>mber</w:t>
                            </w:r>
                            <w:r>
                              <w:rPr>
                                <w:rFonts w:ascii="Tahoma" w:hAnsi="Tahoma" w:cs="Tahoma"/>
                                <w:b/>
                              </w:rPr>
                              <w:t xml:space="preserve"> 2023</w:t>
                            </w:r>
                          </w:p>
                          <w:p w14:paraId="26386A39" w14:textId="2CEB8358" w:rsidR="00BF71C7" w:rsidRPr="00B822B6" w:rsidRDefault="00BF71C7" w:rsidP="009D193A">
                            <w:pPr>
                              <w:ind w:firstLine="720"/>
                              <w:jc w:val="both"/>
                              <w:rPr>
                                <w:rFonts w:ascii="Tahoma" w:hAnsi="Tahoma" w:cs="Tahoma"/>
                                <w:b/>
                              </w:rPr>
                            </w:pPr>
                            <w:r w:rsidRPr="00B822B6">
                              <w:rPr>
                                <w:rFonts w:ascii="Tahoma" w:hAnsi="Tahoma" w:cs="Tahoma"/>
                                <w:b/>
                              </w:rPr>
                              <w:t xml:space="preserve">Review Date: </w:t>
                            </w:r>
                            <w:r w:rsidRPr="00B822B6">
                              <w:rPr>
                                <w:rFonts w:ascii="Tahoma" w:hAnsi="Tahoma" w:cs="Tahoma"/>
                                <w:b/>
                              </w:rPr>
                              <w:tab/>
                            </w:r>
                            <w:r w:rsidR="009D193A">
                              <w:rPr>
                                <w:rFonts w:ascii="Tahoma" w:hAnsi="Tahoma" w:cs="Tahoma"/>
                                <w:b/>
                              </w:rPr>
                              <w:t>September</w:t>
                            </w:r>
                            <w:r>
                              <w:rPr>
                                <w:rFonts w:ascii="Tahoma" w:hAnsi="Tahoma" w:cs="Tahoma"/>
                                <w:b/>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CC44C" id="_x0000_t202" coordsize="21600,21600" o:spt="202" path="m,l,21600r21600,l21600,xe">
                <v:stroke joinstyle="miter"/>
                <v:path gradientshapeok="t" o:connecttype="rect"/>
              </v:shapetype>
              <v:shape id="Text Box 18" o:spid="_x0000_s1026" type="#_x0000_t202" style="position:absolute;left:0;text-align:left;margin-left:197.05pt;margin-top:7.75pt;width:316.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">
                <v:textbox>
                  <w:txbxContent>
                    <w:p w14:paraId="52B2009A" w14:textId="37F01C5F" w:rsidR="00BF71C7" w:rsidRPr="00B822B6" w:rsidRDefault="00BF71C7" w:rsidP="009D193A">
                      <w:pPr>
                        <w:ind w:firstLine="720"/>
                        <w:jc w:val="both"/>
                        <w:rPr>
                          <w:rFonts w:ascii="Tahoma" w:hAnsi="Tahoma" w:cs="Tahoma"/>
                          <w:b/>
                        </w:rPr>
                      </w:pPr>
                      <w:r w:rsidRPr="00B822B6">
                        <w:rPr>
                          <w:rFonts w:ascii="Tahoma" w:hAnsi="Tahoma" w:cs="Tahoma"/>
                          <w:b/>
                        </w:rPr>
                        <w:t>Adopted By:</w:t>
                      </w:r>
                      <w:r w:rsidRPr="00B822B6">
                        <w:rPr>
                          <w:rFonts w:ascii="Tahoma" w:hAnsi="Tahoma" w:cs="Tahoma"/>
                          <w:b/>
                        </w:rPr>
                        <w:tab/>
                      </w:r>
                      <w:r w:rsidR="00562195">
                        <w:rPr>
                          <w:rFonts w:ascii="Tahoma" w:hAnsi="Tahoma" w:cs="Tahoma"/>
                          <w:b/>
                        </w:rPr>
                        <w:tab/>
                      </w:r>
                      <w:r>
                        <w:rPr>
                          <w:rFonts w:ascii="Tahoma" w:hAnsi="Tahoma" w:cs="Tahoma"/>
                          <w:b/>
                        </w:rPr>
                        <w:t>Board of Trustees</w:t>
                      </w:r>
                    </w:p>
                    <w:p w14:paraId="27CB5FCB" w14:textId="5D34DB06" w:rsidR="00BF71C7" w:rsidRPr="00B822B6" w:rsidRDefault="00BF71C7" w:rsidP="009D193A">
                      <w:pPr>
                        <w:ind w:firstLine="720"/>
                        <w:jc w:val="both"/>
                        <w:rPr>
                          <w:rFonts w:ascii="Tahoma" w:hAnsi="Tahoma" w:cs="Tahoma"/>
                          <w:b/>
                        </w:rPr>
                      </w:pPr>
                      <w:r w:rsidRPr="00B822B6">
                        <w:rPr>
                          <w:rFonts w:ascii="Tahoma" w:hAnsi="Tahoma" w:cs="Tahoma"/>
                          <w:b/>
                        </w:rPr>
                        <w:t xml:space="preserve">Date: </w:t>
                      </w:r>
                      <w:r w:rsidRPr="00B822B6">
                        <w:rPr>
                          <w:rFonts w:ascii="Tahoma" w:hAnsi="Tahoma" w:cs="Tahoma"/>
                          <w:b/>
                        </w:rPr>
                        <w:tab/>
                      </w:r>
                      <w:r w:rsidRPr="00B822B6">
                        <w:rPr>
                          <w:rFonts w:ascii="Tahoma" w:hAnsi="Tahoma" w:cs="Tahoma"/>
                          <w:b/>
                        </w:rPr>
                        <w:tab/>
                      </w:r>
                      <w:r w:rsidR="00562195">
                        <w:rPr>
                          <w:rFonts w:ascii="Tahoma" w:hAnsi="Tahoma" w:cs="Tahoma"/>
                          <w:b/>
                        </w:rPr>
                        <w:tab/>
                      </w:r>
                      <w:r w:rsidR="004160A0">
                        <w:rPr>
                          <w:rFonts w:ascii="Tahoma" w:hAnsi="Tahoma" w:cs="Tahoma"/>
                          <w:b/>
                        </w:rPr>
                        <w:t>Nove</w:t>
                      </w:r>
                      <w:r w:rsidR="009D193A">
                        <w:rPr>
                          <w:rFonts w:ascii="Tahoma" w:hAnsi="Tahoma" w:cs="Tahoma"/>
                          <w:b/>
                        </w:rPr>
                        <w:t>mber</w:t>
                      </w:r>
                      <w:r>
                        <w:rPr>
                          <w:rFonts w:ascii="Tahoma" w:hAnsi="Tahoma" w:cs="Tahoma"/>
                          <w:b/>
                        </w:rPr>
                        <w:t xml:space="preserve"> 2023</w:t>
                      </w:r>
                    </w:p>
                    <w:p w14:paraId="26386A39" w14:textId="2CEB8358" w:rsidR="00BF71C7" w:rsidRPr="00B822B6" w:rsidRDefault="00BF71C7" w:rsidP="009D193A">
                      <w:pPr>
                        <w:ind w:firstLine="720"/>
                        <w:jc w:val="both"/>
                        <w:rPr>
                          <w:rFonts w:ascii="Tahoma" w:hAnsi="Tahoma" w:cs="Tahoma"/>
                          <w:b/>
                        </w:rPr>
                      </w:pPr>
                      <w:r w:rsidRPr="00B822B6">
                        <w:rPr>
                          <w:rFonts w:ascii="Tahoma" w:hAnsi="Tahoma" w:cs="Tahoma"/>
                          <w:b/>
                        </w:rPr>
                        <w:t xml:space="preserve">Review Date: </w:t>
                      </w:r>
                      <w:r w:rsidRPr="00B822B6">
                        <w:rPr>
                          <w:rFonts w:ascii="Tahoma" w:hAnsi="Tahoma" w:cs="Tahoma"/>
                          <w:b/>
                        </w:rPr>
                        <w:tab/>
                      </w:r>
                      <w:r w:rsidR="009D193A">
                        <w:rPr>
                          <w:rFonts w:ascii="Tahoma" w:hAnsi="Tahoma" w:cs="Tahoma"/>
                          <w:b/>
                        </w:rPr>
                        <w:t>September</w:t>
                      </w:r>
                      <w:r>
                        <w:rPr>
                          <w:rFonts w:ascii="Tahoma" w:hAnsi="Tahoma" w:cs="Tahoma"/>
                          <w:b/>
                        </w:rPr>
                        <w:t xml:space="preserve"> 2024</w:t>
                      </w:r>
                    </w:p>
                  </w:txbxContent>
                </v:textbox>
              </v:shape>
            </w:pict>
          </mc:Fallback>
        </mc:AlternateContent>
      </w:r>
    </w:p>
    <w:p w14:paraId="62F9CF0B" w14:textId="77777777" w:rsidR="00BF71C7" w:rsidRPr="00BF71C7" w:rsidRDefault="00BF71C7" w:rsidP="00BF71C7">
      <w:pPr>
        <w:spacing w:after="0" w:line="240" w:lineRule="auto"/>
        <w:ind w:left="3164" w:firstLine="284"/>
        <w:rPr>
          <w:rFonts w:ascii="Arial" w:eastAsia="Times New Roman" w:hAnsi="Arial" w:cs="Arial"/>
          <w:b/>
          <w:bCs/>
          <w:sz w:val="24"/>
          <w:szCs w:val="24"/>
          <w:highlight w:val="yellow"/>
          <w:lang w:eastAsia="en-GB"/>
        </w:rPr>
      </w:pPr>
    </w:p>
    <w:p w14:paraId="2488B1F0" w14:textId="77777777" w:rsidR="00BF71C7" w:rsidRPr="00BF71C7" w:rsidRDefault="00BF71C7" w:rsidP="00BF71C7">
      <w:pPr>
        <w:spacing w:after="0" w:line="240" w:lineRule="auto"/>
        <w:ind w:left="3164" w:firstLine="284"/>
        <w:rPr>
          <w:rFonts w:ascii="Arial" w:eastAsia="Times New Roman" w:hAnsi="Arial" w:cs="Arial"/>
          <w:b/>
          <w:bCs/>
          <w:sz w:val="24"/>
          <w:szCs w:val="24"/>
          <w:highlight w:val="yellow"/>
          <w:lang w:eastAsia="en-GB"/>
        </w:rPr>
      </w:pPr>
    </w:p>
    <w:p w14:paraId="2B1F0EF8"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618DFE35"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1F5E2759"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7A1850FA" w14:textId="77777777" w:rsidR="00BF71C7" w:rsidRPr="00BF71C7" w:rsidRDefault="00BF71C7" w:rsidP="00BF71C7">
      <w:pPr>
        <w:spacing w:after="0" w:line="240" w:lineRule="auto"/>
        <w:jc w:val="center"/>
        <w:rPr>
          <w:rFonts w:ascii="Arial" w:eastAsia="Times New Roman" w:hAnsi="Arial" w:cs="Arial"/>
          <w:b/>
          <w:bCs/>
          <w:sz w:val="24"/>
          <w:szCs w:val="24"/>
          <w:lang w:eastAsia="en-GB"/>
        </w:rPr>
      </w:pPr>
    </w:p>
    <w:p w14:paraId="11E78A3F" w14:textId="68E64F16" w:rsidR="00BF71C7" w:rsidRPr="00BF71C7" w:rsidRDefault="009D193A" w:rsidP="00BF71C7">
      <w:pPr>
        <w:spacing w:after="0" w:line="240" w:lineRule="auto"/>
        <w:jc w:val="center"/>
        <w:rPr>
          <w:rFonts w:ascii="Tahoma" w:eastAsia="Times New Roman" w:hAnsi="Tahoma" w:cs="Tahoma"/>
          <w:b/>
          <w:bCs/>
          <w:lang w:eastAsia="en-GB"/>
        </w:rPr>
      </w:pPr>
      <w:r>
        <w:rPr>
          <w:rFonts w:ascii="Tahoma" w:eastAsia="Times New Roman" w:hAnsi="Tahoma" w:cs="Tahoma"/>
          <w:b/>
          <w:bCs/>
          <w:lang w:eastAsia="en-GB"/>
        </w:rPr>
        <w:t>Admissions Policy</w:t>
      </w:r>
    </w:p>
    <w:p w14:paraId="7AAF5D70" w14:textId="77777777" w:rsidR="00BF71C7" w:rsidRPr="00BF71C7" w:rsidRDefault="00BF71C7" w:rsidP="00BF71C7">
      <w:pPr>
        <w:spacing w:after="0" w:line="240" w:lineRule="auto"/>
        <w:rPr>
          <w:rFonts w:ascii="Tahoma" w:eastAsia="Times New Roman" w:hAnsi="Tahoma" w:cs="Tahoma"/>
          <w:lang w:eastAsia="en-GB"/>
        </w:rPr>
      </w:pPr>
    </w:p>
    <w:tbl>
      <w:tblPr>
        <w:tblW w:w="0" w:type="auto"/>
        <w:tblInd w:w="4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283"/>
        <w:gridCol w:w="5437"/>
      </w:tblGrid>
      <w:tr w:rsidR="00BF71C7" w:rsidRPr="00BF71C7" w14:paraId="3B2384C4" w14:textId="77777777" w:rsidTr="009517A4">
        <w:tc>
          <w:tcPr>
            <w:tcW w:w="2802" w:type="dxa"/>
            <w:tcBorders>
              <w:top w:val="single" w:sz="4" w:space="0" w:color="auto"/>
              <w:bottom w:val="single" w:sz="4" w:space="0" w:color="auto"/>
            </w:tcBorders>
            <w:shd w:val="clear" w:color="auto" w:fill="auto"/>
          </w:tcPr>
          <w:p w14:paraId="34A087A0" w14:textId="77777777"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lang w:eastAsia="en-GB"/>
              </w:rPr>
              <w:t>Date of Issue:</w:t>
            </w:r>
          </w:p>
        </w:tc>
        <w:tc>
          <w:tcPr>
            <w:tcW w:w="283" w:type="dxa"/>
            <w:tcBorders>
              <w:top w:val="single" w:sz="4" w:space="0" w:color="auto"/>
              <w:bottom w:val="single" w:sz="4" w:space="0" w:color="auto"/>
            </w:tcBorders>
            <w:shd w:val="clear" w:color="auto" w:fill="auto"/>
          </w:tcPr>
          <w:p w14:paraId="0D7FDB5F" w14:textId="77777777" w:rsidR="00BF71C7" w:rsidRPr="00BF71C7" w:rsidRDefault="00BF71C7" w:rsidP="00BF71C7">
            <w:pPr>
              <w:spacing w:after="0" w:line="240" w:lineRule="auto"/>
              <w:jc w:val="center"/>
              <w:rPr>
                <w:rFonts w:ascii="Tahoma" w:eastAsia="Times New Roman" w:hAnsi="Tahoma" w:cs="Tahoma"/>
                <w:highlight w:val="yellow"/>
                <w:lang w:eastAsia="en-GB"/>
              </w:rPr>
            </w:pPr>
          </w:p>
        </w:tc>
        <w:tc>
          <w:tcPr>
            <w:tcW w:w="5437" w:type="dxa"/>
            <w:tcBorders>
              <w:top w:val="single" w:sz="4" w:space="0" w:color="auto"/>
              <w:bottom w:val="single" w:sz="4" w:space="0" w:color="auto"/>
            </w:tcBorders>
            <w:shd w:val="clear" w:color="auto" w:fill="auto"/>
          </w:tcPr>
          <w:p w14:paraId="7D0F819B" w14:textId="03ECD9D4" w:rsidR="00BF71C7" w:rsidRPr="00BF71C7" w:rsidRDefault="002B22D9" w:rsidP="00BF71C7">
            <w:pPr>
              <w:spacing w:after="0" w:line="240" w:lineRule="auto"/>
              <w:rPr>
                <w:rFonts w:ascii="Tahoma" w:eastAsia="Times New Roman" w:hAnsi="Tahoma" w:cs="Tahoma"/>
                <w:lang w:eastAsia="en-GB"/>
              </w:rPr>
            </w:pPr>
            <w:r w:rsidRPr="002B22D9">
              <w:rPr>
                <w:rFonts w:ascii="Tahoma" w:eastAsia="Times New Roman" w:hAnsi="Tahoma" w:cs="Tahoma"/>
                <w:lang w:eastAsia="en-GB"/>
              </w:rPr>
              <w:t>01/09/23</w:t>
            </w:r>
          </w:p>
          <w:p w14:paraId="56EC1D0E" w14:textId="77777777" w:rsidR="00BF71C7" w:rsidRPr="00BF71C7" w:rsidRDefault="00BF71C7" w:rsidP="00BF71C7">
            <w:pPr>
              <w:spacing w:after="0" w:line="240" w:lineRule="auto"/>
              <w:rPr>
                <w:rFonts w:ascii="Tahoma" w:eastAsia="Times New Roman" w:hAnsi="Tahoma" w:cs="Tahoma"/>
                <w:highlight w:val="yellow"/>
                <w:lang w:eastAsia="en-GB"/>
              </w:rPr>
            </w:pPr>
          </w:p>
        </w:tc>
      </w:tr>
      <w:tr w:rsidR="00BF71C7" w:rsidRPr="00BF71C7" w14:paraId="696C1BBA" w14:textId="77777777" w:rsidTr="009517A4">
        <w:tc>
          <w:tcPr>
            <w:tcW w:w="2802" w:type="dxa"/>
            <w:tcBorders>
              <w:top w:val="single" w:sz="4" w:space="0" w:color="auto"/>
              <w:bottom w:val="single" w:sz="4" w:space="0" w:color="auto"/>
            </w:tcBorders>
            <w:shd w:val="clear" w:color="auto" w:fill="BFBFBF"/>
          </w:tcPr>
          <w:p w14:paraId="5CA93582" w14:textId="77777777" w:rsidR="00BF71C7" w:rsidRPr="00BF71C7" w:rsidRDefault="00BF71C7" w:rsidP="00BF71C7">
            <w:pPr>
              <w:spacing w:after="0" w:line="240" w:lineRule="auto"/>
              <w:jc w:val="center"/>
              <w:rPr>
                <w:rFonts w:ascii="Tahoma" w:eastAsia="Times New Roman" w:hAnsi="Tahoma" w:cs="Tahoma"/>
                <w:lang w:eastAsia="en-GB"/>
              </w:rPr>
            </w:pPr>
          </w:p>
        </w:tc>
        <w:tc>
          <w:tcPr>
            <w:tcW w:w="283" w:type="dxa"/>
            <w:tcBorders>
              <w:top w:val="single" w:sz="4" w:space="0" w:color="auto"/>
              <w:bottom w:val="single" w:sz="4" w:space="0" w:color="auto"/>
            </w:tcBorders>
            <w:shd w:val="clear" w:color="auto" w:fill="BFBFBF"/>
          </w:tcPr>
          <w:p w14:paraId="6276A20D"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BFBFBF"/>
          </w:tcPr>
          <w:p w14:paraId="7C33C727" w14:textId="77777777" w:rsidR="00BF71C7" w:rsidRPr="00BF71C7" w:rsidRDefault="00BF71C7" w:rsidP="00BF71C7">
            <w:pPr>
              <w:spacing w:after="0" w:line="240" w:lineRule="auto"/>
              <w:jc w:val="center"/>
              <w:rPr>
                <w:rFonts w:ascii="Tahoma" w:eastAsia="Times New Roman" w:hAnsi="Tahoma" w:cs="Tahoma"/>
                <w:lang w:eastAsia="en-GB"/>
              </w:rPr>
            </w:pPr>
          </w:p>
        </w:tc>
      </w:tr>
      <w:tr w:rsidR="00BF71C7" w:rsidRPr="00BF71C7" w14:paraId="37E6A6DE" w14:textId="77777777" w:rsidTr="009517A4">
        <w:tc>
          <w:tcPr>
            <w:tcW w:w="2802" w:type="dxa"/>
            <w:tcBorders>
              <w:top w:val="single" w:sz="4" w:space="0" w:color="auto"/>
              <w:bottom w:val="single" w:sz="4" w:space="0" w:color="auto"/>
            </w:tcBorders>
            <w:shd w:val="clear" w:color="auto" w:fill="auto"/>
          </w:tcPr>
          <w:p w14:paraId="73709272" w14:textId="77777777"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lang w:eastAsia="en-GB"/>
              </w:rPr>
              <w:t>Policy applies to:</w:t>
            </w:r>
          </w:p>
        </w:tc>
        <w:tc>
          <w:tcPr>
            <w:tcW w:w="283" w:type="dxa"/>
            <w:tcBorders>
              <w:top w:val="single" w:sz="4" w:space="0" w:color="auto"/>
              <w:bottom w:val="single" w:sz="4" w:space="0" w:color="auto"/>
            </w:tcBorders>
            <w:shd w:val="clear" w:color="auto" w:fill="auto"/>
          </w:tcPr>
          <w:p w14:paraId="40AF247D"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auto"/>
          </w:tcPr>
          <w:p w14:paraId="1A1799AB" w14:textId="77777777" w:rsidR="00BF71C7" w:rsidRPr="00BF71C7" w:rsidRDefault="00BF71C7" w:rsidP="00BF71C7">
            <w:pPr>
              <w:spacing w:after="0" w:line="240" w:lineRule="auto"/>
              <w:rPr>
                <w:rFonts w:ascii="Tahoma" w:eastAsia="Times New Roman" w:hAnsi="Tahoma" w:cs="Tahoma"/>
                <w:b/>
                <w:bCs/>
                <w:lang w:eastAsia="en-GB"/>
              </w:rPr>
            </w:pPr>
            <w:r w:rsidRPr="00BF71C7">
              <w:rPr>
                <w:rFonts w:ascii="Tahoma" w:eastAsia="Times New Roman" w:hAnsi="Tahoma" w:cs="Tahoma"/>
                <w:b/>
                <w:bCs/>
                <w:lang w:eastAsia="en-GB"/>
              </w:rPr>
              <w:t>All staff employed by the Wessex Multi-Academy Trust.</w:t>
            </w:r>
          </w:p>
          <w:p w14:paraId="166EE8D3" w14:textId="77777777" w:rsidR="00BF71C7" w:rsidRPr="00BF71C7" w:rsidRDefault="00BF71C7" w:rsidP="00BF71C7">
            <w:pPr>
              <w:spacing w:after="0" w:line="240" w:lineRule="auto"/>
              <w:rPr>
                <w:rFonts w:ascii="Tahoma" w:eastAsia="Times New Roman" w:hAnsi="Tahoma" w:cs="Tahoma"/>
                <w:lang w:eastAsia="en-GB"/>
              </w:rPr>
            </w:pPr>
          </w:p>
        </w:tc>
      </w:tr>
      <w:tr w:rsidR="00BF71C7" w:rsidRPr="00BF71C7" w14:paraId="5F0A6F5E" w14:textId="77777777" w:rsidTr="009517A4">
        <w:tc>
          <w:tcPr>
            <w:tcW w:w="2802" w:type="dxa"/>
            <w:tcBorders>
              <w:top w:val="single" w:sz="4" w:space="0" w:color="auto"/>
              <w:bottom w:val="single" w:sz="4" w:space="0" w:color="auto"/>
            </w:tcBorders>
            <w:shd w:val="clear" w:color="auto" w:fill="BFBFBF"/>
          </w:tcPr>
          <w:p w14:paraId="269C5FAD" w14:textId="77777777" w:rsidR="00BF71C7" w:rsidRPr="00BF71C7" w:rsidRDefault="00BF71C7" w:rsidP="00BF71C7">
            <w:pPr>
              <w:spacing w:after="0" w:line="240" w:lineRule="auto"/>
              <w:jc w:val="center"/>
              <w:rPr>
                <w:rFonts w:ascii="Tahoma" w:eastAsia="Times New Roman" w:hAnsi="Tahoma" w:cs="Tahoma"/>
                <w:lang w:eastAsia="en-GB"/>
              </w:rPr>
            </w:pPr>
          </w:p>
        </w:tc>
        <w:tc>
          <w:tcPr>
            <w:tcW w:w="283" w:type="dxa"/>
            <w:tcBorders>
              <w:top w:val="single" w:sz="4" w:space="0" w:color="auto"/>
              <w:bottom w:val="single" w:sz="4" w:space="0" w:color="auto"/>
            </w:tcBorders>
            <w:shd w:val="clear" w:color="auto" w:fill="BFBFBF"/>
          </w:tcPr>
          <w:p w14:paraId="580F3F32"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BFBFBF"/>
          </w:tcPr>
          <w:p w14:paraId="5BF848B7" w14:textId="77777777" w:rsidR="00BF71C7" w:rsidRPr="00BF71C7" w:rsidRDefault="00BF71C7" w:rsidP="00BF71C7">
            <w:pPr>
              <w:spacing w:after="0" w:line="240" w:lineRule="auto"/>
              <w:jc w:val="center"/>
              <w:rPr>
                <w:rFonts w:ascii="Tahoma" w:eastAsia="Times New Roman" w:hAnsi="Tahoma" w:cs="Tahoma"/>
                <w:lang w:eastAsia="en-GB"/>
              </w:rPr>
            </w:pPr>
          </w:p>
        </w:tc>
      </w:tr>
      <w:tr w:rsidR="00BF71C7" w:rsidRPr="00BF71C7" w14:paraId="6A4724CF" w14:textId="77777777" w:rsidTr="009517A4">
        <w:tc>
          <w:tcPr>
            <w:tcW w:w="2802" w:type="dxa"/>
            <w:tcBorders>
              <w:top w:val="single" w:sz="4" w:space="0" w:color="auto"/>
              <w:bottom w:val="single" w:sz="4" w:space="0" w:color="auto"/>
            </w:tcBorders>
            <w:shd w:val="clear" w:color="auto" w:fill="auto"/>
          </w:tcPr>
          <w:p w14:paraId="2E5F4FA7" w14:textId="77777777"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lang w:eastAsia="en-GB"/>
              </w:rPr>
              <w:t>Policy Version Number:</w:t>
            </w:r>
          </w:p>
        </w:tc>
        <w:tc>
          <w:tcPr>
            <w:tcW w:w="283" w:type="dxa"/>
            <w:tcBorders>
              <w:top w:val="single" w:sz="4" w:space="0" w:color="auto"/>
              <w:bottom w:val="single" w:sz="4" w:space="0" w:color="auto"/>
            </w:tcBorders>
            <w:shd w:val="clear" w:color="auto" w:fill="auto"/>
          </w:tcPr>
          <w:p w14:paraId="197F7FBB"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auto"/>
          </w:tcPr>
          <w:p w14:paraId="4B53D60A" w14:textId="067B9F39" w:rsidR="00BF71C7" w:rsidRPr="00BF71C7" w:rsidRDefault="002B22D9" w:rsidP="00BF71C7">
            <w:pPr>
              <w:spacing w:after="0" w:line="240" w:lineRule="auto"/>
              <w:rPr>
                <w:rFonts w:ascii="Tahoma" w:eastAsia="Times New Roman" w:hAnsi="Tahoma" w:cs="Tahoma"/>
                <w:lang w:eastAsia="en-GB"/>
              </w:rPr>
            </w:pPr>
            <w:r>
              <w:rPr>
                <w:rFonts w:ascii="Tahoma" w:eastAsia="Times New Roman" w:hAnsi="Tahoma" w:cs="Tahoma"/>
                <w:lang w:eastAsia="en-GB"/>
              </w:rPr>
              <w:t>1</w:t>
            </w:r>
          </w:p>
        </w:tc>
      </w:tr>
      <w:tr w:rsidR="00BF71C7" w:rsidRPr="00BF71C7" w14:paraId="1E45E72B" w14:textId="77777777" w:rsidTr="009517A4">
        <w:tc>
          <w:tcPr>
            <w:tcW w:w="2802" w:type="dxa"/>
            <w:tcBorders>
              <w:top w:val="single" w:sz="4" w:space="0" w:color="auto"/>
              <w:bottom w:val="single" w:sz="4" w:space="0" w:color="auto"/>
            </w:tcBorders>
            <w:shd w:val="clear" w:color="auto" w:fill="BFBFBF" w:themeFill="background1" w:themeFillShade="BF"/>
          </w:tcPr>
          <w:p w14:paraId="465BF79C" w14:textId="77777777" w:rsidR="00BF71C7" w:rsidRPr="00BF71C7" w:rsidRDefault="00BF71C7" w:rsidP="00BF71C7">
            <w:pPr>
              <w:spacing w:after="0" w:line="240" w:lineRule="auto"/>
              <w:rPr>
                <w:rFonts w:ascii="Tahoma" w:eastAsia="Times New Roman" w:hAnsi="Tahoma" w:cs="Tahoma"/>
                <w:lang w:eastAsia="en-GB"/>
              </w:rPr>
            </w:pPr>
          </w:p>
        </w:tc>
        <w:tc>
          <w:tcPr>
            <w:tcW w:w="283" w:type="dxa"/>
            <w:tcBorders>
              <w:top w:val="single" w:sz="4" w:space="0" w:color="auto"/>
              <w:bottom w:val="single" w:sz="4" w:space="0" w:color="auto"/>
            </w:tcBorders>
            <w:shd w:val="clear" w:color="auto" w:fill="BFBFBF" w:themeFill="background1" w:themeFillShade="BF"/>
          </w:tcPr>
          <w:p w14:paraId="5136F06A"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BFBFBF" w:themeFill="background1" w:themeFillShade="BF"/>
          </w:tcPr>
          <w:p w14:paraId="43B1FD0E" w14:textId="77777777" w:rsidR="00BF71C7" w:rsidRPr="00BF71C7" w:rsidRDefault="00BF71C7" w:rsidP="00BF71C7">
            <w:pPr>
              <w:tabs>
                <w:tab w:val="left" w:pos="1800"/>
              </w:tabs>
              <w:spacing w:after="0" w:line="240" w:lineRule="auto"/>
              <w:rPr>
                <w:rFonts w:ascii="Tahoma" w:eastAsia="Times New Roman" w:hAnsi="Tahoma" w:cs="Tahoma"/>
                <w:lang w:eastAsia="en-GB"/>
              </w:rPr>
            </w:pPr>
          </w:p>
        </w:tc>
      </w:tr>
      <w:tr w:rsidR="00BF71C7" w:rsidRPr="00BF71C7" w14:paraId="33D25047" w14:textId="77777777" w:rsidTr="009517A4">
        <w:tc>
          <w:tcPr>
            <w:tcW w:w="2802" w:type="dxa"/>
            <w:tcBorders>
              <w:top w:val="single" w:sz="4" w:space="0" w:color="auto"/>
              <w:bottom w:val="single" w:sz="4" w:space="0" w:color="auto"/>
            </w:tcBorders>
            <w:shd w:val="clear" w:color="auto" w:fill="auto"/>
          </w:tcPr>
          <w:p w14:paraId="7AC2115E" w14:textId="77777777"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lang w:eastAsia="en-GB"/>
              </w:rPr>
              <w:t>Purpose of the document:</w:t>
            </w:r>
          </w:p>
        </w:tc>
        <w:tc>
          <w:tcPr>
            <w:tcW w:w="283" w:type="dxa"/>
            <w:tcBorders>
              <w:top w:val="single" w:sz="4" w:space="0" w:color="auto"/>
              <w:bottom w:val="single" w:sz="4" w:space="0" w:color="auto"/>
            </w:tcBorders>
            <w:shd w:val="clear" w:color="auto" w:fill="auto"/>
          </w:tcPr>
          <w:p w14:paraId="02213E8F"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auto"/>
          </w:tcPr>
          <w:p w14:paraId="5069ADB8" w14:textId="4D6CB616" w:rsidR="00BF71C7" w:rsidRPr="00BF71C7" w:rsidRDefault="00BF71C7" w:rsidP="00BF71C7">
            <w:pPr>
              <w:tabs>
                <w:tab w:val="left" w:pos="1800"/>
              </w:tabs>
              <w:spacing w:after="0" w:line="240" w:lineRule="auto"/>
              <w:rPr>
                <w:rFonts w:ascii="Tahoma" w:eastAsia="Times New Roman" w:hAnsi="Tahoma" w:cs="Tahoma"/>
                <w:lang w:eastAsia="en-GB"/>
              </w:rPr>
            </w:pPr>
            <w:r w:rsidRPr="00BF71C7">
              <w:rPr>
                <w:rFonts w:ascii="Tahoma" w:eastAsia="Times New Roman" w:hAnsi="Tahoma" w:cs="Tahoma"/>
                <w:lang w:eastAsia="en-GB"/>
              </w:rPr>
              <w:t xml:space="preserve">To provide an understanding of the </w:t>
            </w:r>
            <w:r w:rsidR="002B22D9" w:rsidRPr="00085B46">
              <w:rPr>
                <w:rFonts w:ascii="Tahoma" w:eastAsia="Times New Roman" w:hAnsi="Tahoma" w:cs="Tahoma"/>
                <w:lang w:eastAsia="en-GB"/>
              </w:rPr>
              <w:t xml:space="preserve">admissions </w:t>
            </w:r>
            <w:r w:rsidRPr="00BF71C7">
              <w:rPr>
                <w:rFonts w:ascii="Tahoma" w:eastAsia="Times New Roman" w:hAnsi="Tahoma" w:cs="Tahoma"/>
                <w:lang w:eastAsia="en-GB"/>
              </w:rPr>
              <w:t xml:space="preserve">policy and </w:t>
            </w:r>
            <w:r w:rsidR="002B22D9" w:rsidRPr="00085B46">
              <w:rPr>
                <w:rFonts w:ascii="Tahoma" w:eastAsia="Times New Roman" w:hAnsi="Tahoma" w:cs="Tahoma"/>
                <w:lang w:eastAsia="en-GB"/>
              </w:rPr>
              <w:t>give</w:t>
            </w:r>
            <w:r w:rsidR="002B22D9">
              <w:rPr>
                <w:rFonts w:ascii="Tahoma" w:eastAsia="Times New Roman" w:hAnsi="Tahoma" w:cs="Tahoma"/>
                <w:lang w:eastAsia="en-GB"/>
              </w:rPr>
              <w:t xml:space="preserve"> guidance to parents, schools and the Local Authority respecting the admission of children to Wessex Multi-Academy Trust Schools.</w:t>
            </w:r>
          </w:p>
          <w:p w14:paraId="013A476A" w14:textId="77777777" w:rsidR="00BF71C7" w:rsidRPr="00BF71C7" w:rsidRDefault="00BF71C7" w:rsidP="00BF71C7">
            <w:pPr>
              <w:spacing w:after="0" w:line="240" w:lineRule="auto"/>
              <w:rPr>
                <w:rFonts w:ascii="Tahoma" w:eastAsia="Times New Roman" w:hAnsi="Tahoma" w:cs="Tahoma"/>
                <w:lang w:eastAsia="en-GB"/>
              </w:rPr>
            </w:pPr>
          </w:p>
        </w:tc>
      </w:tr>
      <w:tr w:rsidR="00BF71C7" w:rsidRPr="00BF71C7" w14:paraId="2AB7C35D" w14:textId="77777777" w:rsidTr="009517A4">
        <w:tc>
          <w:tcPr>
            <w:tcW w:w="2802" w:type="dxa"/>
            <w:tcBorders>
              <w:top w:val="single" w:sz="4" w:space="0" w:color="auto"/>
              <w:bottom w:val="single" w:sz="4" w:space="0" w:color="auto"/>
            </w:tcBorders>
            <w:shd w:val="clear" w:color="auto" w:fill="BFBFBF"/>
          </w:tcPr>
          <w:p w14:paraId="265E7210" w14:textId="77777777" w:rsidR="00BF71C7" w:rsidRPr="00BF71C7" w:rsidRDefault="00BF71C7" w:rsidP="00BF71C7">
            <w:pPr>
              <w:spacing w:after="0" w:line="240" w:lineRule="auto"/>
              <w:jc w:val="center"/>
              <w:rPr>
                <w:rFonts w:ascii="Tahoma" w:eastAsia="Times New Roman" w:hAnsi="Tahoma" w:cs="Tahoma"/>
                <w:lang w:eastAsia="en-GB"/>
              </w:rPr>
            </w:pPr>
          </w:p>
        </w:tc>
        <w:tc>
          <w:tcPr>
            <w:tcW w:w="283" w:type="dxa"/>
            <w:tcBorders>
              <w:top w:val="single" w:sz="4" w:space="0" w:color="auto"/>
              <w:bottom w:val="single" w:sz="4" w:space="0" w:color="auto"/>
            </w:tcBorders>
            <w:shd w:val="clear" w:color="auto" w:fill="BFBFBF"/>
          </w:tcPr>
          <w:p w14:paraId="104A8C9F"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BFBFBF"/>
          </w:tcPr>
          <w:p w14:paraId="17015F75" w14:textId="77777777" w:rsidR="00BF71C7" w:rsidRPr="00BF71C7" w:rsidRDefault="00BF71C7" w:rsidP="00BF71C7">
            <w:pPr>
              <w:spacing w:after="0" w:line="240" w:lineRule="auto"/>
              <w:jc w:val="center"/>
              <w:rPr>
                <w:rFonts w:ascii="Tahoma" w:eastAsia="Times New Roman" w:hAnsi="Tahoma" w:cs="Tahoma"/>
                <w:lang w:eastAsia="en-GB"/>
              </w:rPr>
            </w:pPr>
          </w:p>
        </w:tc>
      </w:tr>
      <w:tr w:rsidR="00BF71C7" w:rsidRPr="00BF71C7" w14:paraId="3DEF5FB1" w14:textId="77777777" w:rsidTr="009517A4">
        <w:tc>
          <w:tcPr>
            <w:tcW w:w="2802" w:type="dxa"/>
            <w:tcBorders>
              <w:top w:val="single" w:sz="4" w:space="0" w:color="auto"/>
              <w:bottom w:val="nil"/>
            </w:tcBorders>
            <w:shd w:val="clear" w:color="auto" w:fill="auto"/>
          </w:tcPr>
          <w:p w14:paraId="66CE9D4A" w14:textId="77777777"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lang w:eastAsia="en-GB"/>
              </w:rPr>
              <w:t>Summary of the main points:</w:t>
            </w:r>
          </w:p>
        </w:tc>
        <w:tc>
          <w:tcPr>
            <w:tcW w:w="283" w:type="dxa"/>
            <w:tcBorders>
              <w:top w:val="single" w:sz="4" w:space="0" w:color="auto"/>
              <w:bottom w:val="nil"/>
            </w:tcBorders>
            <w:shd w:val="clear" w:color="auto" w:fill="auto"/>
          </w:tcPr>
          <w:p w14:paraId="1F75018E"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nil"/>
            </w:tcBorders>
            <w:shd w:val="clear" w:color="auto" w:fill="auto"/>
          </w:tcPr>
          <w:p w14:paraId="66C96253" w14:textId="77777777"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lang w:eastAsia="en-GB"/>
              </w:rPr>
              <w:t>The document provides:</w:t>
            </w:r>
          </w:p>
          <w:p w14:paraId="07C7F3A8" w14:textId="3F871387" w:rsidR="00BF71C7" w:rsidRPr="00085B46" w:rsidRDefault="00BF71C7" w:rsidP="00085B46">
            <w:pPr>
              <w:numPr>
                <w:ilvl w:val="0"/>
                <w:numId w:val="5"/>
              </w:numPr>
              <w:spacing w:after="0" w:line="240" w:lineRule="auto"/>
              <w:ind w:left="357" w:hanging="357"/>
              <w:rPr>
                <w:rFonts w:ascii="Tahoma" w:eastAsia="Times New Roman" w:hAnsi="Tahoma" w:cs="Tahoma"/>
                <w:lang w:eastAsia="en-GB"/>
              </w:rPr>
            </w:pPr>
            <w:r w:rsidRPr="00BF71C7">
              <w:rPr>
                <w:rFonts w:ascii="Tahoma" w:eastAsia="Times New Roman" w:hAnsi="Tahoma" w:cs="Tahoma"/>
                <w:lang w:eastAsia="en-GB"/>
              </w:rPr>
              <w:t>Step by step guidance on how t</w:t>
            </w:r>
            <w:r w:rsidR="002B22D9" w:rsidRPr="00085B46">
              <w:rPr>
                <w:rFonts w:ascii="Tahoma" w:eastAsia="Times New Roman" w:hAnsi="Tahoma" w:cs="Tahoma"/>
                <w:lang w:eastAsia="en-GB"/>
              </w:rPr>
              <w:t>o apply to attend a Wessex Multi-Academy Trust</w:t>
            </w:r>
            <w:r w:rsidR="00CE2587">
              <w:rPr>
                <w:rFonts w:ascii="Tahoma" w:eastAsia="Times New Roman" w:hAnsi="Tahoma" w:cs="Tahoma"/>
                <w:lang w:eastAsia="en-GB"/>
              </w:rPr>
              <w:t xml:space="preserve"> </w:t>
            </w:r>
            <w:r w:rsidR="004160A0">
              <w:rPr>
                <w:rFonts w:ascii="Tahoma" w:eastAsia="Times New Roman" w:hAnsi="Tahoma" w:cs="Tahoma"/>
                <w:lang w:eastAsia="en-GB"/>
              </w:rPr>
              <w:t>s</w:t>
            </w:r>
            <w:r w:rsidR="002B22D9" w:rsidRPr="00085B46">
              <w:rPr>
                <w:rFonts w:ascii="Tahoma" w:eastAsia="Times New Roman" w:hAnsi="Tahoma" w:cs="Tahoma"/>
                <w:lang w:eastAsia="en-GB"/>
              </w:rPr>
              <w:t>chool</w:t>
            </w:r>
          </w:p>
          <w:p w14:paraId="378D2C75" w14:textId="0F5D425F" w:rsidR="00085B46" w:rsidRPr="00BF71C7" w:rsidRDefault="00085B46" w:rsidP="00085B46">
            <w:pPr>
              <w:spacing w:after="0" w:line="240" w:lineRule="auto"/>
              <w:ind w:left="357"/>
              <w:rPr>
                <w:rFonts w:ascii="Tahoma" w:eastAsia="Times New Roman" w:hAnsi="Tahoma" w:cs="Tahoma"/>
                <w:highlight w:val="yellow"/>
                <w:lang w:eastAsia="en-GB"/>
              </w:rPr>
            </w:pPr>
          </w:p>
        </w:tc>
      </w:tr>
      <w:tr w:rsidR="00BF71C7" w:rsidRPr="00BF71C7" w14:paraId="0C080A01" w14:textId="77777777" w:rsidTr="009517A4">
        <w:tc>
          <w:tcPr>
            <w:tcW w:w="8522" w:type="dxa"/>
            <w:gridSpan w:val="3"/>
            <w:tcBorders>
              <w:top w:val="nil"/>
              <w:bottom w:val="single" w:sz="4" w:space="0" w:color="auto"/>
            </w:tcBorders>
            <w:shd w:val="clear" w:color="auto" w:fill="auto"/>
          </w:tcPr>
          <w:p w14:paraId="2336E551" w14:textId="77777777" w:rsidR="00BF71C7" w:rsidRPr="00BF71C7" w:rsidRDefault="00BF71C7" w:rsidP="00BF71C7">
            <w:pPr>
              <w:spacing w:after="0" w:line="240" w:lineRule="auto"/>
              <w:rPr>
                <w:rFonts w:ascii="Tahoma" w:eastAsia="Times New Roman" w:hAnsi="Tahoma" w:cs="Tahoma"/>
                <w:lang w:eastAsia="en-GB"/>
              </w:rPr>
            </w:pPr>
          </w:p>
        </w:tc>
      </w:tr>
      <w:tr w:rsidR="00BF71C7" w:rsidRPr="00BF71C7" w14:paraId="000841A0" w14:textId="77777777" w:rsidTr="009517A4">
        <w:tc>
          <w:tcPr>
            <w:tcW w:w="2802" w:type="dxa"/>
            <w:tcBorders>
              <w:top w:val="single" w:sz="4" w:space="0" w:color="auto"/>
              <w:bottom w:val="single" w:sz="4" w:space="0" w:color="auto"/>
            </w:tcBorders>
            <w:shd w:val="clear" w:color="auto" w:fill="BFBFBF"/>
          </w:tcPr>
          <w:p w14:paraId="2B7476F8" w14:textId="77777777" w:rsidR="00BF71C7" w:rsidRPr="00BF71C7" w:rsidRDefault="00BF71C7" w:rsidP="00BF71C7">
            <w:pPr>
              <w:spacing w:after="0" w:line="240" w:lineRule="auto"/>
              <w:jc w:val="right"/>
              <w:rPr>
                <w:rFonts w:ascii="Tahoma" w:eastAsia="Times New Roman" w:hAnsi="Tahoma" w:cs="Tahoma"/>
                <w:lang w:eastAsia="en-GB"/>
              </w:rPr>
            </w:pPr>
          </w:p>
        </w:tc>
        <w:tc>
          <w:tcPr>
            <w:tcW w:w="283" w:type="dxa"/>
            <w:tcBorders>
              <w:top w:val="single" w:sz="4" w:space="0" w:color="auto"/>
              <w:bottom w:val="single" w:sz="4" w:space="0" w:color="auto"/>
            </w:tcBorders>
            <w:shd w:val="clear" w:color="auto" w:fill="BFBFBF"/>
          </w:tcPr>
          <w:p w14:paraId="2E04E12F"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BFBFBF"/>
          </w:tcPr>
          <w:p w14:paraId="0C3FA0CB" w14:textId="77777777" w:rsidR="00BF71C7" w:rsidRPr="00BF71C7" w:rsidRDefault="00BF71C7" w:rsidP="00BF71C7">
            <w:pPr>
              <w:spacing w:after="0" w:line="240" w:lineRule="auto"/>
              <w:jc w:val="center"/>
              <w:rPr>
                <w:rFonts w:ascii="Tahoma" w:eastAsia="Times New Roman" w:hAnsi="Tahoma" w:cs="Tahoma"/>
                <w:lang w:eastAsia="en-GB"/>
              </w:rPr>
            </w:pPr>
          </w:p>
        </w:tc>
      </w:tr>
      <w:tr w:rsidR="00BF71C7" w:rsidRPr="00BF71C7" w14:paraId="2A45EF81" w14:textId="77777777" w:rsidTr="009517A4">
        <w:tc>
          <w:tcPr>
            <w:tcW w:w="2802" w:type="dxa"/>
            <w:tcBorders>
              <w:top w:val="single" w:sz="4" w:space="0" w:color="auto"/>
              <w:bottom w:val="single" w:sz="4" w:space="0" w:color="auto"/>
            </w:tcBorders>
            <w:shd w:val="clear" w:color="auto" w:fill="auto"/>
          </w:tcPr>
          <w:p w14:paraId="57CA3B3D" w14:textId="77777777"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lang w:eastAsia="en-GB"/>
              </w:rPr>
              <w:t>Approved by:</w:t>
            </w:r>
          </w:p>
        </w:tc>
        <w:tc>
          <w:tcPr>
            <w:tcW w:w="283" w:type="dxa"/>
            <w:tcBorders>
              <w:top w:val="single" w:sz="4" w:space="0" w:color="auto"/>
              <w:bottom w:val="single" w:sz="4" w:space="0" w:color="auto"/>
            </w:tcBorders>
            <w:shd w:val="clear" w:color="auto" w:fill="auto"/>
          </w:tcPr>
          <w:p w14:paraId="044F8222" w14:textId="77777777" w:rsidR="00BF71C7" w:rsidRPr="00BF71C7" w:rsidRDefault="00BF71C7" w:rsidP="00BF71C7">
            <w:pPr>
              <w:spacing w:after="0" w:line="240" w:lineRule="auto"/>
              <w:rPr>
                <w:rFonts w:ascii="Tahoma" w:eastAsia="Times New Roman" w:hAnsi="Tahoma" w:cs="Tahoma"/>
                <w:lang w:eastAsia="en-GB"/>
              </w:rPr>
            </w:pPr>
          </w:p>
        </w:tc>
        <w:tc>
          <w:tcPr>
            <w:tcW w:w="5437" w:type="dxa"/>
            <w:tcBorders>
              <w:top w:val="single" w:sz="4" w:space="0" w:color="auto"/>
              <w:bottom w:val="single" w:sz="4" w:space="0" w:color="auto"/>
            </w:tcBorders>
            <w:shd w:val="clear" w:color="auto" w:fill="auto"/>
          </w:tcPr>
          <w:p w14:paraId="794013D6" w14:textId="159BC293" w:rsidR="00BF71C7" w:rsidRPr="00BF71C7" w:rsidRDefault="00BF71C7" w:rsidP="00BF71C7">
            <w:pPr>
              <w:tabs>
                <w:tab w:val="left" w:pos="350"/>
              </w:tabs>
              <w:spacing w:after="0" w:line="240" w:lineRule="auto"/>
              <w:rPr>
                <w:rFonts w:ascii="Tahoma" w:eastAsia="Times New Roman" w:hAnsi="Tahoma" w:cs="Tahoma"/>
                <w:lang w:eastAsia="en-GB"/>
              </w:rPr>
            </w:pPr>
            <w:r w:rsidRPr="00BF71C7">
              <w:rPr>
                <w:rFonts w:ascii="Tahoma" w:eastAsia="Times New Roman" w:hAnsi="Tahoma" w:cs="Tahoma"/>
                <w:lang w:eastAsia="en-GB"/>
              </w:rPr>
              <w:t>This policy has been ad</w:t>
            </w:r>
            <w:r w:rsidR="00085B46" w:rsidRPr="00E116BF">
              <w:rPr>
                <w:rFonts w:ascii="Tahoma" w:eastAsia="Times New Roman" w:hAnsi="Tahoma" w:cs="Tahoma"/>
                <w:lang w:eastAsia="en-GB"/>
              </w:rPr>
              <w:t>a</w:t>
            </w:r>
            <w:r w:rsidRPr="00BF71C7">
              <w:rPr>
                <w:rFonts w:ascii="Tahoma" w:eastAsia="Times New Roman" w:hAnsi="Tahoma" w:cs="Tahoma"/>
                <w:lang w:eastAsia="en-GB"/>
              </w:rPr>
              <w:t>pted from the</w:t>
            </w:r>
            <w:r w:rsidR="00085B46" w:rsidRPr="00E116BF">
              <w:rPr>
                <w:rFonts w:ascii="Tahoma" w:eastAsia="Times New Roman" w:hAnsi="Tahoma" w:cs="Tahoma"/>
                <w:lang w:eastAsia="en-GB"/>
              </w:rPr>
              <w:t xml:space="preserve"> Salisbury Diocesan Board of Education</w:t>
            </w:r>
            <w:r w:rsidRPr="00BF71C7">
              <w:rPr>
                <w:rFonts w:ascii="Tahoma" w:eastAsia="Times New Roman" w:hAnsi="Tahoma" w:cs="Tahoma"/>
                <w:lang w:eastAsia="en-GB"/>
              </w:rPr>
              <w:t xml:space="preserve"> </w:t>
            </w:r>
            <w:r w:rsidR="00E116BF" w:rsidRPr="00E116BF">
              <w:rPr>
                <w:rFonts w:ascii="Tahoma" w:eastAsia="Times New Roman" w:hAnsi="Tahoma" w:cs="Tahoma"/>
                <w:lang w:eastAsia="en-GB"/>
              </w:rPr>
              <w:t>Model Admissions Policy for CE Schools</w:t>
            </w:r>
            <w:r w:rsidR="00E116BF">
              <w:rPr>
                <w:rFonts w:ascii="Tahoma" w:eastAsia="Times New Roman" w:hAnsi="Tahoma" w:cs="Tahoma"/>
                <w:lang w:eastAsia="en-GB"/>
              </w:rPr>
              <w:t xml:space="preserve"> and </w:t>
            </w:r>
            <w:r w:rsidR="008E7BCF">
              <w:rPr>
                <w:rFonts w:ascii="Tahoma" w:eastAsia="Times New Roman" w:hAnsi="Tahoma" w:cs="Tahoma"/>
                <w:lang w:eastAsia="en-GB"/>
              </w:rPr>
              <w:t xml:space="preserve">The School Bus Model Admissions policy, </w:t>
            </w:r>
            <w:r w:rsidR="00E116BF">
              <w:rPr>
                <w:rFonts w:ascii="Tahoma" w:eastAsia="Times New Roman" w:hAnsi="Tahoma" w:cs="Tahoma"/>
                <w:lang w:eastAsia="en-GB"/>
              </w:rPr>
              <w:t>approved by the Admissions Authority for the CE Schools in the Trust – The Wessex Multi-Academy Trust Board of Trustees</w:t>
            </w:r>
          </w:p>
        </w:tc>
      </w:tr>
      <w:tr w:rsidR="00BF71C7" w:rsidRPr="00BF71C7" w14:paraId="520039FA" w14:textId="77777777" w:rsidTr="009517A4">
        <w:tc>
          <w:tcPr>
            <w:tcW w:w="2802" w:type="dxa"/>
            <w:tcBorders>
              <w:top w:val="single" w:sz="4" w:space="0" w:color="auto"/>
              <w:bottom w:val="single" w:sz="4" w:space="0" w:color="auto"/>
            </w:tcBorders>
            <w:shd w:val="clear" w:color="auto" w:fill="BFBFBF"/>
          </w:tcPr>
          <w:p w14:paraId="5801FDF4" w14:textId="77777777" w:rsidR="00BF71C7" w:rsidRPr="00BF71C7" w:rsidRDefault="00BF71C7" w:rsidP="00BF71C7">
            <w:pPr>
              <w:spacing w:after="0" w:line="240" w:lineRule="auto"/>
              <w:jc w:val="right"/>
              <w:rPr>
                <w:rFonts w:ascii="Tahoma" w:eastAsia="Times New Roman" w:hAnsi="Tahoma" w:cs="Tahoma"/>
                <w:lang w:eastAsia="en-GB"/>
              </w:rPr>
            </w:pPr>
          </w:p>
        </w:tc>
        <w:tc>
          <w:tcPr>
            <w:tcW w:w="283" w:type="dxa"/>
            <w:tcBorders>
              <w:top w:val="single" w:sz="4" w:space="0" w:color="auto"/>
              <w:bottom w:val="single" w:sz="4" w:space="0" w:color="auto"/>
            </w:tcBorders>
            <w:shd w:val="clear" w:color="auto" w:fill="BFBFBF"/>
          </w:tcPr>
          <w:p w14:paraId="5F786E87"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BFBFBF"/>
          </w:tcPr>
          <w:p w14:paraId="2A3518AC" w14:textId="77777777" w:rsidR="00BF71C7" w:rsidRPr="00BF71C7" w:rsidRDefault="00BF71C7" w:rsidP="00BF71C7">
            <w:pPr>
              <w:spacing w:after="0" w:line="240" w:lineRule="auto"/>
              <w:jc w:val="center"/>
              <w:rPr>
                <w:rFonts w:ascii="Tahoma" w:eastAsia="Times New Roman" w:hAnsi="Tahoma" w:cs="Tahoma"/>
                <w:lang w:eastAsia="en-GB"/>
              </w:rPr>
            </w:pPr>
          </w:p>
        </w:tc>
      </w:tr>
      <w:tr w:rsidR="00BF71C7" w:rsidRPr="00BF71C7" w14:paraId="35911704" w14:textId="77777777" w:rsidTr="009517A4">
        <w:tc>
          <w:tcPr>
            <w:tcW w:w="2802" w:type="dxa"/>
            <w:tcBorders>
              <w:top w:val="single" w:sz="4" w:space="0" w:color="auto"/>
              <w:bottom w:val="single" w:sz="4" w:space="0" w:color="auto"/>
            </w:tcBorders>
            <w:shd w:val="clear" w:color="auto" w:fill="auto"/>
          </w:tcPr>
          <w:p w14:paraId="6DBD0E33" w14:textId="77777777"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lang w:eastAsia="en-GB"/>
              </w:rPr>
              <w:t>Reviewer:</w:t>
            </w:r>
          </w:p>
        </w:tc>
        <w:tc>
          <w:tcPr>
            <w:tcW w:w="283" w:type="dxa"/>
            <w:tcBorders>
              <w:top w:val="single" w:sz="4" w:space="0" w:color="auto"/>
              <w:bottom w:val="single" w:sz="4" w:space="0" w:color="auto"/>
            </w:tcBorders>
            <w:shd w:val="clear" w:color="auto" w:fill="auto"/>
          </w:tcPr>
          <w:p w14:paraId="08D6A754"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auto"/>
          </w:tcPr>
          <w:p w14:paraId="2DDDEB1A" w14:textId="2CC160A1" w:rsidR="00BF71C7" w:rsidRPr="00BF71C7" w:rsidRDefault="00E116BF" w:rsidP="00BF71C7">
            <w:pPr>
              <w:spacing w:after="0" w:line="240" w:lineRule="auto"/>
              <w:rPr>
                <w:rFonts w:ascii="Tahoma" w:eastAsia="Times New Roman" w:hAnsi="Tahoma" w:cs="Tahoma"/>
                <w:lang w:eastAsia="en-GB"/>
              </w:rPr>
            </w:pPr>
            <w:r>
              <w:rPr>
                <w:rFonts w:ascii="Tahoma" w:eastAsia="Times New Roman" w:hAnsi="Tahoma" w:cs="Tahoma"/>
                <w:lang w:eastAsia="en-GB"/>
              </w:rPr>
              <w:t>Governance Manager</w:t>
            </w:r>
          </w:p>
        </w:tc>
      </w:tr>
      <w:tr w:rsidR="00BF71C7" w:rsidRPr="00BF71C7" w14:paraId="01ABCC82" w14:textId="77777777" w:rsidTr="009517A4">
        <w:tc>
          <w:tcPr>
            <w:tcW w:w="2802" w:type="dxa"/>
            <w:tcBorders>
              <w:top w:val="single" w:sz="4" w:space="0" w:color="auto"/>
              <w:bottom w:val="single" w:sz="4" w:space="0" w:color="auto"/>
            </w:tcBorders>
            <w:shd w:val="clear" w:color="auto" w:fill="BFBFBF" w:themeFill="background1" w:themeFillShade="BF"/>
          </w:tcPr>
          <w:p w14:paraId="1A2CD4BD" w14:textId="77777777" w:rsidR="00BF71C7" w:rsidRPr="00BF71C7" w:rsidRDefault="00BF71C7" w:rsidP="00BF71C7">
            <w:pPr>
              <w:spacing w:after="0" w:line="240" w:lineRule="auto"/>
              <w:rPr>
                <w:rFonts w:ascii="Tahoma" w:eastAsia="Times New Roman" w:hAnsi="Tahoma" w:cs="Tahoma"/>
                <w:lang w:eastAsia="en-GB"/>
              </w:rPr>
            </w:pPr>
          </w:p>
        </w:tc>
        <w:tc>
          <w:tcPr>
            <w:tcW w:w="283" w:type="dxa"/>
            <w:tcBorders>
              <w:top w:val="single" w:sz="4" w:space="0" w:color="auto"/>
              <w:bottom w:val="single" w:sz="4" w:space="0" w:color="auto"/>
            </w:tcBorders>
            <w:shd w:val="clear" w:color="auto" w:fill="BFBFBF" w:themeFill="background1" w:themeFillShade="BF"/>
          </w:tcPr>
          <w:p w14:paraId="44EA19CC"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BFBFBF" w:themeFill="background1" w:themeFillShade="BF"/>
          </w:tcPr>
          <w:p w14:paraId="63EC775B" w14:textId="77777777" w:rsidR="00BF71C7" w:rsidRPr="00BF71C7" w:rsidRDefault="00BF71C7" w:rsidP="00BF71C7">
            <w:pPr>
              <w:spacing w:after="0" w:line="240" w:lineRule="auto"/>
              <w:rPr>
                <w:rFonts w:ascii="Tahoma" w:eastAsia="Times New Roman" w:hAnsi="Tahoma" w:cs="Tahoma"/>
                <w:lang w:eastAsia="en-GB"/>
              </w:rPr>
            </w:pPr>
          </w:p>
        </w:tc>
      </w:tr>
      <w:tr w:rsidR="00BF71C7" w:rsidRPr="00BF71C7" w14:paraId="367CCE3E" w14:textId="77777777" w:rsidTr="009517A4">
        <w:tc>
          <w:tcPr>
            <w:tcW w:w="2802" w:type="dxa"/>
            <w:tcBorders>
              <w:top w:val="single" w:sz="4" w:space="0" w:color="auto"/>
              <w:bottom w:val="single" w:sz="4" w:space="0" w:color="auto"/>
            </w:tcBorders>
            <w:shd w:val="clear" w:color="auto" w:fill="auto"/>
          </w:tcPr>
          <w:p w14:paraId="36D140AA" w14:textId="77777777"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lang w:eastAsia="en-GB"/>
              </w:rPr>
              <w:t>Summary of amendments:</w:t>
            </w:r>
          </w:p>
        </w:tc>
        <w:tc>
          <w:tcPr>
            <w:tcW w:w="283" w:type="dxa"/>
            <w:tcBorders>
              <w:top w:val="single" w:sz="4" w:space="0" w:color="auto"/>
              <w:bottom w:val="single" w:sz="4" w:space="0" w:color="auto"/>
            </w:tcBorders>
            <w:shd w:val="clear" w:color="auto" w:fill="auto"/>
          </w:tcPr>
          <w:p w14:paraId="14AA7E66"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auto"/>
          </w:tcPr>
          <w:p w14:paraId="6BBFC1DB" w14:textId="475A6B50"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lang w:eastAsia="en-GB"/>
              </w:rPr>
              <w:t xml:space="preserve"> </w:t>
            </w:r>
            <w:r w:rsidR="00E116BF">
              <w:rPr>
                <w:rFonts w:ascii="Tahoma" w:eastAsia="Times New Roman" w:hAnsi="Tahoma" w:cs="Tahoma"/>
                <w:lang w:eastAsia="en-GB"/>
              </w:rPr>
              <w:t>N/A</w:t>
            </w:r>
          </w:p>
        </w:tc>
      </w:tr>
      <w:tr w:rsidR="00BF71C7" w:rsidRPr="00BF71C7" w14:paraId="28E2E2F5" w14:textId="77777777" w:rsidTr="009517A4">
        <w:tc>
          <w:tcPr>
            <w:tcW w:w="2802" w:type="dxa"/>
            <w:tcBorders>
              <w:top w:val="single" w:sz="4" w:space="0" w:color="auto"/>
              <w:bottom w:val="single" w:sz="4" w:space="0" w:color="auto"/>
            </w:tcBorders>
            <w:shd w:val="clear" w:color="auto" w:fill="BFBFBF" w:themeFill="background1" w:themeFillShade="BF"/>
          </w:tcPr>
          <w:p w14:paraId="6D00F8B6" w14:textId="77777777" w:rsidR="00BF71C7" w:rsidRPr="00BF71C7" w:rsidRDefault="00BF71C7" w:rsidP="00BF71C7">
            <w:pPr>
              <w:spacing w:after="0" w:line="240" w:lineRule="auto"/>
              <w:rPr>
                <w:rFonts w:ascii="Tahoma" w:eastAsia="Times New Roman" w:hAnsi="Tahoma" w:cs="Tahoma"/>
                <w:lang w:eastAsia="en-GB"/>
              </w:rPr>
            </w:pPr>
          </w:p>
        </w:tc>
        <w:tc>
          <w:tcPr>
            <w:tcW w:w="283" w:type="dxa"/>
            <w:tcBorders>
              <w:top w:val="single" w:sz="4" w:space="0" w:color="auto"/>
              <w:bottom w:val="single" w:sz="4" w:space="0" w:color="auto"/>
            </w:tcBorders>
            <w:shd w:val="clear" w:color="auto" w:fill="BFBFBF" w:themeFill="background1" w:themeFillShade="BF"/>
          </w:tcPr>
          <w:p w14:paraId="5952564D"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BFBFBF" w:themeFill="background1" w:themeFillShade="BF"/>
          </w:tcPr>
          <w:p w14:paraId="46C5AF4C" w14:textId="77777777" w:rsidR="00BF71C7" w:rsidRPr="00BF71C7" w:rsidRDefault="00BF71C7" w:rsidP="00BF71C7">
            <w:pPr>
              <w:spacing w:after="0" w:line="240" w:lineRule="auto"/>
              <w:rPr>
                <w:rFonts w:ascii="Tahoma" w:eastAsia="Times New Roman" w:hAnsi="Tahoma" w:cs="Tahoma"/>
                <w:lang w:eastAsia="en-GB"/>
              </w:rPr>
            </w:pPr>
          </w:p>
        </w:tc>
      </w:tr>
      <w:tr w:rsidR="00BF71C7" w:rsidRPr="00BF71C7" w14:paraId="386E8DBA" w14:textId="77777777" w:rsidTr="009517A4">
        <w:tc>
          <w:tcPr>
            <w:tcW w:w="2802" w:type="dxa"/>
            <w:tcBorders>
              <w:top w:val="single" w:sz="4" w:space="0" w:color="auto"/>
              <w:bottom w:val="single" w:sz="4" w:space="0" w:color="auto"/>
            </w:tcBorders>
            <w:shd w:val="clear" w:color="auto" w:fill="auto"/>
          </w:tcPr>
          <w:p w14:paraId="23299D82" w14:textId="77777777"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lang w:eastAsia="en-GB"/>
              </w:rPr>
              <w:t>Next review due:</w:t>
            </w:r>
          </w:p>
        </w:tc>
        <w:tc>
          <w:tcPr>
            <w:tcW w:w="283" w:type="dxa"/>
            <w:tcBorders>
              <w:top w:val="single" w:sz="4" w:space="0" w:color="auto"/>
              <w:bottom w:val="single" w:sz="4" w:space="0" w:color="auto"/>
            </w:tcBorders>
            <w:shd w:val="clear" w:color="auto" w:fill="auto"/>
          </w:tcPr>
          <w:p w14:paraId="0E8C492A" w14:textId="77777777" w:rsidR="00BF71C7" w:rsidRPr="00BF71C7" w:rsidRDefault="00BF71C7" w:rsidP="00BF71C7">
            <w:pPr>
              <w:spacing w:after="0" w:line="240" w:lineRule="auto"/>
              <w:jc w:val="center"/>
              <w:rPr>
                <w:rFonts w:ascii="Tahoma" w:eastAsia="Times New Roman" w:hAnsi="Tahoma" w:cs="Tahoma"/>
                <w:lang w:eastAsia="en-GB"/>
              </w:rPr>
            </w:pPr>
          </w:p>
        </w:tc>
        <w:tc>
          <w:tcPr>
            <w:tcW w:w="5437" w:type="dxa"/>
            <w:tcBorders>
              <w:top w:val="single" w:sz="4" w:space="0" w:color="auto"/>
              <w:bottom w:val="single" w:sz="4" w:space="0" w:color="auto"/>
            </w:tcBorders>
            <w:shd w:val="clear" w:color="auto" w:fill="auto"/>
          </w:tcPr>
          <w:p w14:paraId="36DF87EE" w14:textId="1C59F3E5" w:rsidR="00BF71C7" w:rsidRPr="00BF71C7" w:rsidRDefault="00E116BF" w:rsidP="00BF71C7">
            <w:pPr>
              <w:spacing w:after="0" w:line="240" w:lineRule="auto"/>
              <w:rPr>
                <w:rFonts w:ascii="Tahoma" w:eastAsia="Times New Roman" w:hAnsi="Tahoma" w:cs="Tahoma"/>
                <w:lang w:eastAsia="en-GB"/>
              </w:rPr>
            </w:pPr>
            <w:r>
              <w:rPr>
                <w:rFonts w:ascii="Tahoma" w:eastAsia="Times New Roman" w:hAnsi="Tahoma" w:cs="Tahoma"/>
                <w:lang w:eastAsia="en-GB"/>
              </w:rPr>
              <w:t>01/09/2024</w:t>
            </w:r>
          </w:p>
        </w:tc>
      </w:tr>
    </w:tbl>
    <w:p w14:paraId="043FF15D" w14:textId="77777777" w:rsidR="00BF71C7" w:rsidRPr="00BF71C7" w:rsidRDefault="00BF71C7" w:rsidP="00BF71C7">
      <w:pPr>
        <w:spacing w:after="0" w:line="240" w:lineRule="auto"/>
        <w:rPr>
          <w:rFonts w:ascii="Tahoma" w:eastAsia="Times New Roman" w:hAnsi="Tahoma" w:cs="Tahoma"/>
          <w:lang w:eastAsia="en-GB"/>
        </w:rPr>
      </w:pPr>
    </w:p>
    <w:p w14:paraId="241B39A1" w14:textId="77777777" w:rsidR="00BF71C7" w:rsidRPr="00BF71C7" w:rsidRDefault="00BF71C7" w:rsidP="00BF71C7">
      <w:pPr>
        <w:spacing w:after="0" w:line="240" w:lineRule="auto"/>
        <w:rPr>
          <w:rFonts w:ascii="Tahoma" w:eastAsia="Times New Roman" w:hAnsi="Tahoma" w:cs="Tahoma"/>
          <w:lang w:eastAsia="en-GB"/>
        </w:rPr>
      </w:pPr>
    </w:p>
    <w:p w14:paraId="437E9BD9" w14:textId="77777777" w:rsidR="00BF71C7" w:rsidRPr="00BF71C7" w:rsidRDefault="00BF71C7" w:rsidP="00BF71C7">
      <w:pPr>
        <w:spacing w:after="0" w:line="240" w:lineRule="auto"/>
        <w:rPr>
          <w:rFonts w:ascii="Tahoma" w:eastAsia="Times New Roman" w:hAnsi="Tahoma" w:cs="Tahoma"/>
          <w:lang w:eastAsia="en-GB"/>
        </w:rPr>
      </w:pPr>
    </w:p>
    <w:p w14:paraId="6B2D9CCF" w14:textId="77777777" w:rsidR="00BF71C7" w:rsidRPr="00BF71C7" w:rsidRDefault="00BF71C7" w:rsidP="00BF71C7">
      <w:pPr>
        <w:spacing w:after="0" w:line="240" w:lineRule="auto"/>
        <w:rPr>
          <w:rFonts w:ascii="Tahoma" w:eastAsia="Times New Roman" w:hAnsi="Tahoma" w:cs="Tahoma"/>
          <w:lang w:eastAsia="en-GB"/>
        </w:rPr>
      </w:pPr>
    </w:p>
    <w:p w14:paraId="4FE5AE41" w14:textId="77777777" w:rsidR="00BF71C7" w:rsidRPr="00BF71C7" w:rsidRDefault="00BF71C7" w:rsidP="00BF71C7">
      <w:pPr>
        <w:spacing w:after="0" w:line="240" w:lineRule="auto"/>
        <w:rPr>
          <w:rFonts w:ascii="Tahoma" w:eastAsia="Times New Roman" w:hAnsi="Tahoma" w:cs="Tahoma"/>
          <w:lang w:eastAsia="en-GB"/>
        </w:rPr>
      </w:pPr>
    </w:p>
    <w:p w14:paraId="395AD399" w14:textId="77777777" w:rsidR="00BF71C7" w:rsidRPr="00BF71C7" w:rsidRDefault="00BF71C7" w:rsidP="00BF71C7">
      <w:pPr>
        <w:spacing w:after="0" w:line="240" w:lineRule="auto"/>
        <w:rPr>
          <w:rFonts w:ascii="Tahoma" w:eastAsia="Times New Roman" w:hAnsi="Tahoma" w:cs="Tahoma"/>
          <w:lang w:eastAsia="en-GB"/>
        </w:rPr>
      </w:pPr>
    </w:p>
    <w:p w14:paraId="6C746235" w14:textId="77777777" w:rsidR="00BF71C7" w:rsidRPr="00BF71C7" w:rsidRDefault="00BF71C7" w:rsidP="00BF71C7">
      <w:pPr>
        <w:spacing w:after="0" w:line="240" w:lineRule="auto"/>
        <w:rPr>
          <w:rFonts w:ascii="Tahoma" w:eastAsia="Times New Roman" w:hAnsi="Tahoma" w:cs="Tahoma"/>
          <w:lang w:eastAsia="en-GB"/>
        </w:rPr>
      </w:pPr>
    </w:p>
    <w:p w14:paraId="47E86BFC" w14:textId="77777777" w:rsidR="00BF71C7" w:rsidRPr="00BF71C7" w:rsidRDefault="00BF71C7" w:rsidP="00BF71C7">
      <w:pPr>
        <w:spacing w:after="0" w:line="240" w:lineRule="auto"/>
        <w:rPr>
          <w:rFonts w:ascii="Tahoma" w:eastAsia="Times New Roman" w:hAnsi="Tahoma" w:cs="Tahoma"/>
          <w:lang w:eastAsia="en-GB"/>
        </w:rPr>
      </w:pPr>
    </w:p>
    <w:p w14:paraId="3A838F91" w14:textId="77777777" w:rsidR="00BF71C7" w:rsidRPr="00BF71C7" w:rsidRDefault="00BF71C7" w:rsidP="00BF71C7">
      <w:pPr>
        <w:spacing w:after="0" w:line="240" w:lineRule="auto"/>
        <w:rPr>
          <w:rFonts w:ascii="Tahoma" w:eastAsia="Times New Roman" w:hAnsi="Tahoma" w:cs="Tahoma"/>
          <w:lang w:eastAsia="en-GB"/>
        </w:rPr>
      </w:pPr>
    </w:p>
    <w:p w14:paraId="64279287" w14:textId="77777777" w:rsidR="00BF71C7" w:rsidRPr="00BF71C7" w:rsidRDefault="00BF71C7" w:rsidP="00BF71C7">
      <w:pPr>
        <w:spacing w:after="0" w:line="240" w:lineRule="auto"/>
        <w:rPr>
          <w:rFonts w:ascii="Tahoma" w:eastAsia="Times New Roman" w:hAnsi="Tahoma" w:cs="Tahoma"/>
          <w:lang w:eastAsia="en-GB"/>
        </w:rPr>
      </w:pPr>
    </w:p>
    <w:p w14:paraId="5D2D319D" w14:textId="77777777" w:rsidR="00BF71C7" w:rsidRPr="00BF71C7" w:rsidRDefault="00BF71C7" w:rsidP="00BF71C7">
      <w:pPr>
        <w:spacing w:after="0" w:line="240" w:lineRule="auto"/>
        <w:rPr>
          <w:rFonts w:ascii="Tahoma" w:eastAsia="Times New Roman" w:hAnsi="Tahoma" w:cs="Tahoma"/>
          <w:lang w:eastAsia="en-GB"/>
        </w:rPr>
      </w:pPr>
    </w:p>
    <w:p w14:paraId="29D53572" w14:textId="6A876B4C" w:rsidR="00BF71C7" w:rsidRDefault="00BF71C7" w:rsidP="00BF71C7">
      <w:pPr>
        <w:spacing w:after="0" w:line="240" w:lineRule="auto"/>
        <w:rPr>
          <w:rFonts w:ascii="Tahoma" w:eastAsia="Times New Roman" w:hAnsi="Tahoma" w:cs="Tahoma"/>
          <w:lang w:eastAsia="en-GB"/>
        </w:rPr>
      </w:pPr>
    </w:p>
    <w:p w14:paraId="682C3579" w14:textId="030C5CA5" w:rsidR="00E116BF" w:rsidRDefault="00E116BF" w:rsidP="00BF71C7">
      <w:pPr>
        <w:spacing w:after="0" w:line="240" w:lineRule="auto"/>
        <w:rPr>
          <w:rFonts w:ascii="Tahoma" w:eastAsia="Times New Roman" w:hAnsi="Tahoma" w:cs="Tahoma"/>
          <w:lang w:eastAsia="en-GB"/>
        </w:rPr>
      </w:pPr>
    </w:p>
    <w:p w14:paraId="0C4AD8D2" w14:textId="2E6CB095" w:rsidR="00E116BF" w:rsidRDefault="00E116BF" w:rsidP="00BF71C7">
      <w:pPr>
        <w:spacing w:after="0" w:line="240" w:lineRule="auto"/>
        <w:rPr>
          <w:rFonts w:ascii="Tahoma" w:eastAsia="Times New Roman" w:hAnsi="Tahoma" w:cs="Tahoma"/>
          <w:lang w:eastAsia="en-GB"/>
        </w:rPr>
      </w:pPr>
    </w:p>
    <w:p w14:paraId="1ABF08C2" w14:textId="2DBFAD64" w:rsidR="00E116BF" w:rsidRDefault="00E116BF" w:rsidP="00BF71C7">
      <w:pPr>
        <w:spacing w:after="0" w:line="240" w:lineRule="auto"/>
        <w:rPr>
          <w:rFonts w:ascii="Tahoma" w:eastAsia="Times New Roman" w:hAnsi="Tahoma" w:cs="Tahoma"/>
          <w:lang w:eastAsia="en-GB"/>
        </w:rPr>
      </w:pPr>
    </w:p>
    <w:p w14:paraId="2D6BAC49" w14:textId="16BD2B46" w:rsidR="00E116BF" w:rsidRDefault="00E116BF" w:rsidP="00BF71C7">
      <w:pPr>
        <w:spacing w:after="0" w:line="240" w:lineRule="auto"/>
        <w:rPr>
          <w:rFonts w:ascii="Tahoma" w:eastAsia="Times New Roman" w:hAnsi="Tahoma" w:cs="Tahoma"/>
          <w:lang w:eastAsia="en-GB"/>
        </w:rPr>
      </w:pPr>
    </w:p>
    <w:p w14:paraId="7231E7D8" w14:textId="77777777" w:rsidR="00E116BF" w:rsidRPr="00BF71C7" w:rsidRDefault="00E116BF" w:rsidP="00BF71C7">
      <w:pPr>
        <w:spacing w:after="0" w:line="240" w:lineRule="auto"/>
        <w:rPr>
          <w:rFonts w:ascii="Tahoma" w:eastAsia="Times New Roman" w:hAnsi="Tahoma" w:cs="Tahoma"/>
          <w:lang w:eastAsia="en-GB"/>
        </w:rPr>
      </w:pPr>
    </w:p>
    <w:p w14:paraId="73700EFB" w14:textId="77777777" w:rsidR="00BF71C7" w:rsidRPr="00BF71C7" w:rsidRDefault="00BF71C7" w:rsidP="00BF71C7">
      <w:pPr>
        <w:spacing w:after="0" w:line="240" w:lineRule="auto"/>
        <w:rPr>
          <w:rFonts w:ascii="Tahoma" w:eastAsia="Times New Roman" w:hAnsi="Tahoma" w:cs="Tahoma"/>
          <w:lang w:eastAsia="en-GB"/>
        </w:rPr>
      </w:pPr>
    </w:p>
    <w:p w14:paraId="169FC624" w14:textId="77777777" w:rsidR="00E116BF" w:rsidRDefault="00E116BF" w:rsidP="00BF71C7">
      <w:pPr>
        <w:spacing w:after="0" w:line="240" w:lineRule="auto"/>
        <w:rPr>
          <w:rFonts w:ascii="Tahoma" w:eastAsia="Times New Roman" w:hAnsi="Tahoma" w:cs="Tahoma"/>
          <w:lang w:eastAsia="en-GB"/>
        </w:rPr>
      </w:pPr>
    </w:p>
    <w:p w14:paraId="2B1511F9" w14:textId="77777777" w:rsidR="001D20B8" w:rsidRDefault="001D20B8" w:rsidP="00BF71C7">
      <w:pPr>
        <w:spacing w:after="0" w:line="240" w:lineRule="auto"/>
        <w:rPr>
          <w:rFonts w:ascii="Tahoma" w:eastAsia="Times New Roman" w:hAnsi="Tahoma" w:cs="Tahoma"/>
          <w:b/>
          <w:bCs/>
          <w:lang w:eastAsia="en-GB"/>
        </w:rPr>
      </w:pPr>
    </w:p>
    <w:p w14:paraId="79C54868" w14:textId="77777777" w:rsidR="001D20B8" w:rsidRDefault="001D20B8" w:rsidP="00BF71C7">
      <w:pPr>
        <w:spacing w:after="0" w:line="240" w:lineRule="auto"/>
        <w:rPr>
          <w:rFonts w:ascii="Tahoma" w:eastAsia="Times New Roman" w:hAnsi="Tahoma" w:cs="Tahoma"/>
          <w:b/>
          <w:bCs/>
          <w:lang w:eastAsia="en-GB"/>
        </w:rPr>
      </w:pPr>
    </w:p>
    <w:p w14:paraId="4A00332E" w14:textId="625F36C7" w:rsidR="00BF71C7" w:rsidRPr="00BF71C7" w:rsidRDefault="00BF71C7" w:rsidP="00BF71C7">
      <w:pPr>
        <w:spacing w:after="0" w:line="240" w:lineRule="auto"/>
        <w:rPr>
          <w:rFonts w:ascii="Tahoma" w:eastAsia="Times New Roman" w:hAnsi="Tahoma" w:cs="Tahoma"/>
          <w:lang w:eastAsia="en-GB"/>
        </w:rPr>
      </w:pPr>
      <w:r w:rsidRPr="00BF71C7">
        <w:rPr>
          <w:rFonts w:ascii="Tahoma" w:eastAsia="Times New Roman" w:hAnsi="Tahoma" w:cs="Tahoma"/>
          <w:b/>
          <w:bCs/>
          <w:lang w:eastAsia="en-GB"/>
        </w:rPr>
        <w:t>Contents:</w:t>
      </w:r>
    </w:p>
    <w:p w14:paraId="04B8355F" w14:textId="77777777" w:rsidR="00BF71C7" w:rsidRPr="00BF71C7" w:rsidRDefault="00BF71C7" w:rsidP="00BF71C7">
      <w:pPr>
        <w:spacing w:after="0" w:line="240" w:lineRule="auto"/>
        <w:ind w:left="720"/>
        <w:jc w:val="both"/>
        <w:rPr>
          <w:rFonts w:ascii="Tahoma" w:eastAsia="Times New Roman" w:hAnsi="Tahoma" w:cs="Tahoma"/>
          <w:lang w:eastAsia="en-GB"/>
        </w:rPr>
      </w:pPr>
      <w:bookmarkStart w:id="1" w:name="_Statement_of_intent_1"/>
      <w:bookmarkEnd w:id="1"/>
    </w:p>
    <w:p w14:paraId="2FA5E933" w14:textId="0E093DA8" w:rsidR="00BF71C7" w:rsidRPr="003A56A7" w:rsidRDefault="00BF71C7" w:rsidP="003A56A7">
      <w:pPr>
        <w:pStyle w:val="ListParagraph"/>
        <w:numPr>
          <w:ilvl w:val="0"/>
          <w:numId w:val="6"/>
        </w:numPr>
        <w:spacing w:before="200" w:after="0" w:line="240" w:lineRule="auto"/>
        <w:ind w:left="426" w:hanging="426"/>
        <w:rPr>
          <w:rFonts w:ascii="Tahoma" w:eastAsiaTheme="majorEastAsia" w:hAnsi="Tahoma" w:cs="Tahoma"/>
          <w:u w:val="single"/>
          <w:lang w:eastAsia="en-GB"/>
        </w:rPr>
      </w:pPr>
      <w:r w:rsidRPr="00CD1CC6">
        <w:rPr>
          <w:rFonts w:ascii="Tahoma" w:eastAsiaTheme="majorEastAsia" w:hAnsi="Tahoma" w:cs="Tahoma"/>
          <w:u w:val="single"/>
          <w:lang w:eastAsia="en-GB"/>
        </w:rPr>
        <w:t>Statement of intent</w:t>
      </w:r>
    </w:p>
    <w:p w14:paraId="3771E221" w14:textId="77777777" w:rsidR="00A832D7" w:rsidRPr="00CD1CC6" w:rsidRDefault="00A832D7" w:rsidP="00E116BF">
      <w:pPr>
        <w:numPr>
          <w:ilvl w:val="0"/>
          <w:numId w:val="6"/>
        </w:numPr>
        <w:spacing w:before="200"/>
        <w:ind w:left="426" w:hanging="426"/>
        <w:rPr>
          <w:rFonts w:ascii="Tahoma" w:eastAsia="Times New Roman" w:hAnsi="Tahoma" w:cs="Tahoma"/>
          <w:u w:val="single"/>
          <w:lang w:eastAsia="en-GB"/>
        </w:rPr>
      </w:pPr>
      <w:r w:rsidRPr="00CD1CC6">
        <w:rPr>
          <w:rFonts w:ascii="Tahoma" w:eastAsia="Times New Roman" w:hAnsi="Tahoma" w:cs="Tahoma"/>
          <w:u w:val="single"/>
          <w:lang w:eastAsia="en-GB"/>
        </w:rPr>
        <w:t>Introduction</w:t>
      </w:r>
    </w:p>
    <w:p w14:paraId="71A9EC26" w14:textId="77777777" w:rsidR="00A832D7" w:rsidRPr="00CD1CC6" w:rsidRDefault="00A832D7" w:rsidP="00E116BF">
      <w:pPr>
        <w:numPr>
          <w:ilvl w:val="0"/>
          <w:numId w:val="6"/>
        </w:numPr>
        <w:spacing w:before="200"/>
        <w:ind w:left="426" w:hanging="426"/>
        <w:rPr>
          <w:rFonts w:ascii="Tahoma" w:eastAsia="Times New Roman" w:hAnsi="Tahoma" w:cs="Tahoma"/>
          <w:u w:val="single"/>
          <w:lang w:eastAsia="en-GB"/>
        </w:rPr>
      </w:pPr>
      <w:r w:rsidRPr="00CD1CC6">
        <w:rPr>
          <w:rFonts w:ascii="Tahoma" w:eastAsia="Times New Roman" w:hAnsi="Tahoma" w:cs="Tahoma"/>
          <w:u w:val="single"/>
          <w:lang w:eastAsia="en-GB"/>
        </w:rPr>
        <w:t>Applying to start school</w:t>
      </w:r>
    </w:p>
    <w:p w14:paraId="3D506370" w14:textId="77777777" w:rsidR="00E740F7" w:rsidRPr="00CD1CC6" w:rsidRDefault="00E740F7" w:rsidP="00E116BF">
      <w:pPr>
        <w:numPr>
          <w:ilvl w:val="0"/>
          <w:numId w:val="6"/>
        </w:numPr>
        <w:spacing w:before="200"/>
        <w:ind w:left="426" w:hanging="426"/>
        <w:rPr>
          <w:rFonts w:ascii="Tahoma" w:eastAsia="Times New Roman" w:hAnsi="Tahoma" w:cs="Tahoma"/>
          <w:u w:val="single"/>
          <w:lang w:eastAsia="en-GB"/>
        </w:rPr>
      </w:pPr>
      <w:r w:rsidRPr="00CD1CC6">
        <w:rPr>
          <w:rFonts w:ascii="Tahoma" w:eastAsia="Times New Roman" w:hAnsi="Tahoma" w:cs="Tahoma"/>
          <w:u w:val="single"/>
          <w:lang w:eastAsia="en-GB"/>
        </w:rPr>
        <w:t>Religious Character of a School</w:t>
      </w:r>
    </w:p>
    <w:p w14:paraId="0B9570C1" w14:textId="50038B97" w:rsidR="00BF71C7" w:rsidRPr="00CD1CC6" w:rsidRDefault="00DC095F" w:rsidP="00E116BF">
      <w:pPr>
        <w:numPr>
          <w:ilvl w:val="0"/>
          <w:numId w:val="6"/>
        </w:numPr>
        <w:spacing w:before="200"/>
        <w:ind w:left="426" w:hanging="426"/>
        <w:rPr>
          <w:rFonts w:ascii="Tahoma" w:eastAsia="Times New Roman" w:hAnsi="Tahoma" w:cs="Tahoma"/>
          <w:u w:val="single"/>
          <w:lang w:eastAsia="en-GB"/>
        </w:rPr>
      </w:pPr>
      <w:hyperlink w:anchor="_[Updated]_Oversubscription_criteria" w:history="1">
        <w:r w:rsidR="00BF71C7" w:rsidRPr="00BF71C7">
          <w:rPr>
            <w:rFonts w:ascii="Tahoma" w:eastAsiaTheme="majorEastAsia" w:hAnsi="Tahoma" w:cs="Tahoma"/>
            <w:u w:val="single"/>
            <w:lang w:eastAsia="en-GB"/>
          </w:rPr>
          <w:t>Oversubscription criteria</w:t>
        </w:r>
      </w:hyperlink>
    </w:p>
    <w:p w14:paraId="330EF9C5" w14:textId="59D9C34F" w:rsidR="00E740F7" w:rsidRPr="00BF71C7" w:rsidRDefault="00E740F7" w:rsidP="00E116BF">
      <w:pPr>
        <w:numPr>
          <w:ilvl w:val="0"/>
          <w:numId w:val="6"/>
        </w:numPr>
        <w:spacing w:before="200"/>
        <w:ind w:left="426" w:hanging="426"/>
        <w:rPr>
          <w:rFonts w:ascii="Tahoma" w:eastAsia="Times New Roman" w:hAnsi="Tahoma" w:cs="Tahoma"/>
          <w:u w:val="single"/>
          <w:lang w:eastAsia="en-GB"/>
        </w:rPr>
      </w:pPr>
      <w:r w:rsidRPr="00CD1CC6">
        <w:rPr>
          <w:rFonts w:ascii="Tahoma" w:eastAsiaTheme="majorEastAsia" w:hAnsi="Tahoma" w:cs="Tahoma"/>
          <w:u w:val="single"/>
          <w:lang w:eastAsia="en-GB"/>
        </w:rPr>
        <w:t>Oversubscription criteria – Explanatory Notes</w:t>
      </w:r>
    </w:p>
    <w:p w14:paraId="274BD096" w14:textId="77777777" w:rsidR="00E740F7" w:rsidRPr="00CD1CC6" w:rsidRDefault="00E740F7" w:rsidP="00E116BF">
      <w:pPr>
        <w:numPr>
          <w:ilvl w:val="0"/>
          <w:numId w:val="6"/>
        </w:numPr>
        <w:spacing w:before="200"/>
        <w:ind w:left="426" w:hanging="426"/>
        <w:rPr>
          <w:rFonts w:ascii="Tahoma" w:eastAsia="Times New Roman" w:hAnsi="Tahoma" w:cs="Tahoma"/>
          <w:u w:val="single"/>
          <w:lang w:eastAsia="en-GB"/>
        </w:rPr>
      </w:pPr>
      <w:r w:rsidRPr="00CD1CC6">
        <w:rPr>
          <w:rFonts w:ascii="Tahoma" w:eastAsia="Times New Roman" w:hAnsi="Tahoma" w:cs="Tahoma"/>
          <w:u w:val="single"/>
          <w:lang w:eastAsia="en-GB"/>
        </w:rPr>
        <w:t>Admissions Procedures</w:t>
      </w:r>
    </w:p>
    <w:p w14:paraId="08FF006D" w14:textId="77777777" w:rsidR="00E740F7" w:rsidRPr="00CD1CC6" w:rsidRDefault="00E740F7" w:rsidP="00E116BF">
      <w:pPr>
        <w:numPr>
          <w:ilvl w:val="0"/>
          <w:numId w:val="6"/>
        </w:numPr>
        <w:spacing w:before="200"/>
        <w:ind w:left="426" w:hanging="426"/>
        <w:rPr>
          <w:rFonts w:ascii="Tahoma" w:eastAsia="Times New Roman" w:hAnsi="Tahoma" w:cs="Tahoma"/>
          <w:u w:val="single"/>
          <w:lang w:eastAsia="en-GB"/>
        </w:rPr>
      </w:pPr>
      <w:r w:rsidRPr="00CD1CC6">
        <w:rPr>
          <w:rFonts w:ascii="Tahoma" w:eastAsia="Times New Roman" w:hAnsi="Tahoma" w:cs="Tahoma"/>
          <w:u w:val="single"/>
          <w:lang w:eastAsia="en-GB"/>
        </w:rPr>
        <w:t>Supplementary Information Form</w:t>
      </w:r>
    </w:p>
    <w:p w14:paraId="20CA7D96" w14:textId="77777777" w:rsidR="00BF71C7" w:rsidRPr="00BF71C7" w:rsidRDefault="00DC095F" w:rsidP="00E116BF">
      <w:pPr>
        <w:numPr>
          <w:ilvl w:val="0"/>
          <w:numId w:val="6"/>
        </w:numPr>
        <w:spacing w:before="200"/>
        <w:ind w:left="426" w:hanging="426"/>
        <w:rPr>
          <w:rFonts w:ascii="Tahoma" w:eastAsia="Times New Roman" w:hAnsi="Tahoma" w:cs="Tahoma"/>
          <w:u w:val="single"/>
          <w:lang w:eastAsia="en-GB"/>
        </w:rPr>
      </w:pPr>
      <w:hyperlink w:anchor="_[Updated]_Applications_and" w:history="1">
        <w:r w:rsidR="00BF71C7" w:rsidRPr="00BF71C7">
          <w:rPr>
            <w:rFonts w:ascii="Tahoma" w:eastAsiaTheme="majorEastAsia" w:hAnsi="Tahoma" w:cs="Tahoma"/>
            <w:u w:val="single"/>
            <w:lang w:eastAsia="en-GB"/>
          </w:rPr>
          <w:t>Applications and offers</w:t>
        </w:r>
      </w:hyperlink>
    </w:p>
    <w:p w14:paraId="134095C6" w14:textId="77777777" w:rsidR="00BF71C7" w:rsidRPr="00BF71C7" w:rsidRDefault="00DC095F" w:rsidP="00E116BF">
      <w:pPr>
        <w:numPr>
          <w:ilvl w:val="0"/>
          <w:numId w:val="6"/>
        </w:numPr>
        <w:spacing w:before="200"/>
        <w:ind w:left="426" w:hanging="426"/>
        <w:rPr>
          <w:rFonts w:ascii="Tahoma" w:eastAsia="Times New Roman" w:hAnsi="Tahoma" w:cs="Tahoma"/>
          <w:u w:val="single"/>
          <w:lang w:eastAsia="en-GB"/>
        </w:rPr>
      </w:pPr>
      <w:hyperlink w:anchor="_Co-ordination_scheme" w:history="1">
        <w:r w:rsidR="00BF71C7" w:rsidRPr="00BF71C7">
          <w:rPr>
            <w:rFonts w:ascii="Tahoma" w:eastAsiaTheme="majorEastAsia" w:hAnsi="Tahoma" w:cs="Tahoma"/>
            <w:u w:val="single"/>
            <w:lang w:eastAsia="en-GB"/>
          </w:rPr>
          <w:t>Coordination scheme</w:t>
        </w:r>
      </w:hyperlink>
    </w:p>
    <w:p w14:paraId="7A17FF1C" w14:textId="77777777" w:rsidR="00E740F7" w:rsidRPr="00CD1CC6" w:rsidRDefault="00E740F7" w:rsidP="00E116BF">
      <w:pPr>
        <w:numPr>
          <w:ilvl w:val="0"/>
          <w:numId w:val="6"/>
        </w:numPr>
        <w:spacing w:before="200"/>
        <w:ind w:left="426" w:hanging="426"/>
        <w:rPr>
          <w:rFonts w:ascii="Tahoma" w:eastAsia="Times New Roman" w:hAnsi="Tahoma" w:cs="Tahoma"/>
          <w:u w:val="single"/>
          <w:lang w:eastAsia="en-GB"/>
        </w:rPr>
      </w:pPr>
      <w:r w:rsidRPr="00CD1CC6">
        <w:rPr>
          <w:rFonts w:ascii="Tahoma" w:eastAsia="Times New Roman" w:hAnsi="Tahoma" w:cs="Tahoma"/>
          <w:u w:val="single"/>
          <w:lang w:eastAsia="en-GB"/>
        </w:rPr>
        <w:t>Appeals</w:t>
      </w:r>
    </w:p>
    <w:p w14:paraId="0B538E59" w14:textId="3DBF33EA" w:rsidR="00E740F7" w:rsidRPr="00CD1CC6" w:rsidRDefault="00E740F7" w:rsidP="00E116BF">
      <w:pPr>
        <w:numPr>
          <w:ilvl w:val="0"/>
          <w:numId w:val="6"/>
        </w:numPr>
        <w:spacing w:before="200"/>
        <w:ind w:left="426" w:hanging="426"/>
        <w:rPr>
          <w:rFonts w:ascii="Tahoma" w:eastAsia="Times New Roman" w:hAnsi="Tahoma" w:cs="Tahoma"/>
          <w:u w:val="single"/>
          <w:lang w:eastAsia="en-GB"/>
        </w:rPr>
      </w:pPr>
      <w:r w:rsidRPr="00CD1CC6">
        <w:rPr>
          <w:rFonts w:ascii="Tahoma" w:eastAsia="Times New Roman" w:hAnsi="Tahoma" w:cs="Tahoma"/>
          <w:u w:val="single"/>
          <w:lang w:eastAsia="en-GB"/>
        </w:rPr>
        <w:t>Other Important Information</w:t>
      </w:r>
    </w:p>
    <w:p w14:paraId="3A0F27BE" w14:textId="77777777" w:rsidR="0013649F" w:rsidRPr="00CD1CC6" w:rsidRDefault="00BF71C7" w:rsidP="00E740F7">
      <w:pPr>
        <w:numPr>
          <w:ilvl w:val="0"/>
          <w:numId w:val="6"/>
        </w:numPr>
        <w:spacing w:before="200"/>
        <w:ind w:left="426" w:hanging="426"/>
        <w:rPr>
          <w:rFonts w:ascii="Tahoma" w:eastAsia="Times New Roman" w:hAnsi="Tahoma" w:cs="Tahoma"/>
          <w:u w:val="single"/>
          <w:lang w:eastAsia="en-GB"/>
        </w:rPr>
      </w:pPr>
      <w:r w:rsidRPr="00BF71C7">
        <w:rPr>
          <w:rFonts w:ascii="Tahoma" w:eastAsiaTheme="majorEastAsia" w:hAnsi="Tahoma" w:cs="Tahoma"/>
          <w:u w:val="single"/>
          <w:lang w:eastAsia="en-GB"/>
        </w:rPr>
        <w:t>In-year admissions</w:t>
      </w:r>
    </w:p>
    <w:p w14:paraId="54A62F2B" w14:textId="77777777" w:rsidR="001D20B8" w:rsidRDefault="0013649F" w:rsidP="001D20B8">
      <w:pPr>
        <w:numPr>
          <w:ilvl w:val="0"/>
          <w:numId w:val="6"/>
        </w:numPr>
        <w:spacing w:before="200"/>
        <w:ind w:left="426" w:hanging="426"/>
        <w:rPr>
          <w:rFonts w:ascii="Tahoma" w:eastAsia="Times New Roman" w:hAnsi="Tahoma" w:cs="Tahoma"/>
          <w:u w:val="single"/>
          <w:lang w:eastAsia="en-GB"/>
        </w:rPr>
      </w:pPr>
      <w:r w:rsidRPr="00CD1CC6">
        <w:rPr>
          <w:rFonts w:ascii="Tahoma" w:eastAsiaTheme="majorEastAsia" w:hAnsi="Tahoma" w:cs="Tahoma"/>
          <w:u w:val="single"/>
          <w:lang w:eastAsia="en-GB"/>
        </w:rPr>
        <w:t>Further Information</w:t>
      </w:r>
    </w:p>
    <w:p w14:paraId="780C1CC2" w14:textId="77777777" w:rsidR="001D20B8" w:rsidRDefault="00DC095F" w:rsidP="001D20B8">
      <w:pPr>
        <w:numPr>
          <w:ilvl w:val="0"/>
          <w:numId w:val="6"/>
        </w:numPr>
        <w:spacing w:before="200"/>
        <w:ind w:left="426" w:hanging="426"/>
        <w:rPr>
          <w:rFonts w:ascii="Tahoma" w:eastAsia="Times New Roman" w:hAnsi="Tahoma" w:cs="Tahoma"/>
          <w:u w:val="single"/>
          <w:lang w:eastAsia="en-GB"/>
        </w:rPr>
      </w:pPr>
      <w:hyperlink w:anchor="_[Updated]_Legal_framework" w:history="1">
        <w:r w:rsidR="003A56A7" w:rsidRPr="001D20B8">
          <w:rPr>
            <w:rFonts w:ascii="Tahoma" w:eastAsiaTheme="majorEastAsia" w:hAnsi="Tahoma" w:cs="Tahoma"/>
            <w:u w:val="single"/>
            <w:lang w:eastAsia="en-GB"/>
          </w:rPr>
          <w:t>Legal framework</w:t>
        </w:r>
      </w:hyperlink>
    </w:p>
    <w:p w14:paraId="171B6F07" w14:textId="77777777" w:rsidR="001D20B8" w:rsidRDefault="00DC095F" w:rsidP="001D20B8">
      <w:pPr>
        <w:numPr>
          <w:ilvl w:val="0"/>
          <w:numId w:val="6"/>
        </w:numPr>
        <w:spacing w:before="200"/>
        <w:ind w:left="426" w:hanging="426"/>
        <w:rPr>
          <w:rFonts w:ascii="Tahoma" w:eastAsia="Times New Roman" w:hAnsi="Tahoma" w:cs="Tahoma"/>
          <w:u w:val="single"/>
          <w:lang w:eastAsia="en-GB"/>
        </w:rPr>
      </w:pPr>
      <w:hyperlink w:anchor="_Roles_and_responsibilities" w:history="1">
        <w:r w:rsidR="003A56A7" w:rsidRPr="001D20B8">
          <w:rPr>
            <w:rFonts w:ascii="Tahoma" w:eastAsiaTheme="majorEastAsia" w:hAnsi="Tahoma" w:cs="Tahoma"/>
            <w:u w:val="single"/>
            <w:lang w:eastAsia="en-GB"/>
          </w:rPr>
          <w:t>Roles and responsibilities</w:t>
        </w:r>
      </w:hyperlink>
    </w:p>
    <w:p w14:paraId="6B4B2C28" w14:textId="77777777" w:rsidR="001D20B8" w:rsidRDefault="00DC095F" w:rsidP="001D20B8">
      <w:pPr>
        <w:numPr>
          <w:ilvl w:val="0"/>
          <w:numId w:val="6"/>
        </w:numPr>
        <w:spacing w:before="200"/>
        <w:ind w:left="426" w:hanging="426"/>
        <w:rPr>
          <w:rFonts w:ascii="Tahoma" w:eastAsia="Times New Roman" w:hAnsi="Tahoma" w:cs="Tahoma"/>
          <w:u w:val="single"/>
          <w:lang w:eastAsia="en-GB"/>
        </w:rPr>
      </w:pPr>
      <w:hyperlink w:anchor="_[Updated]_Determining_a" w:history="1">
        <w:r w:rsidR="00EB0452" w:rsidRPr="001D20B8">
          <w:rPr>
            <w:rFonts w:ascii="Tahoma" w:eastAsiaTheme="majorEastAsia" w:hAnsi="Tahoma" w:cs="Tahoma"/>
            <w:u w:val="single"/>
            <w:lang w:eastAsia="en-GB"/>
          </w:rPr>
          <w:t>Determining a PAN</w:t>
        </w:r>
      </w:hyperlink>
    </w:p>
    <w:p w14:paraId="73039442" w14:textId="44180A10" w:rsidR="00EB0452" w:rsidRPr="008A0C11" w:rsidRDefault="00DC095F" w:rsidP="001D20B8">
      <w:pPr>
        <w:numPr>
          <w:ilvl w:val="0"/>
          <w:numId w:val="6"/>
        </w:numPr>
        <w:spacing w:before="200"/>
        <w:ind w:left="426" w:hanging="426"/>
        <w:rPr>
          <w:rFonts w:ascii="Tahoma" w:eastAsia="Times New Roman" w:hAnsi="Tahoma" w:cs="Tahoma"/>
          <w:u w:val="single"/>
          <w:lang w:eastAsia="en-GB"/>
        </w:rPr>
      </w:pPr>
      <w:hyperlink w:anchor="_[Updated]_Consultation,_determinati" w:history="1">
        <w:r w:rsidR="00EB0452" w:rsidRPr="001D20B8">
          <w:rPr>
            <w:rFonts w:ascii="Tahoma" w:eastAsiaTheme="majorEastAsia" w:hAnsi="Tahoma" w:cs="Tahoma"/>
            <w:u w:val="single"/>
            <w:lang w:eastAsia="en-GB"/>
          </w:rPr>
          <w:t>Consultation, determination and publication</w:t>
        </w:r>
      </w:hyperlink>
    </w:p>
    <w:p w14:paraId="6946EF10" w14:textId="732DD790" w:rsidR="008A0C11" w:rsidRPr="001D20B8" w:rsidRDefault="008A0C11" w:rsidP="001D20B8">
      <w:pPr>
        <w:numPr>
          <w:ilvl w:val="0"/>
          <w:numId w:val="6"/>
        </w:numPr>
        <w:spacing w:before="200"/>
        <w:ind w:left="426" w:hanging="426"/>
        <w:rPr>
          <w:rFonts w:ascii="Tahoma" w:eastAsia="Times New Roman" w:hAnsi="Tahoma" w:cs="Tahoma"/>
          <w:u w:val="single"/>
          <w:lang w:eastAsia="en-GB"/>
        </w:rPr>
      </w:pPr>
      <w:r>
        <w:rPr>
          <w:rFonts w:ascii="Tahoma" w:eastAsiaTheme="majorEastAsia" w:hAnsi="Tahoma" w:cs="Tahoma"/>
          <w:u w:val="single"/>
          <w:lang w:eastAsia="en-GB"/>
        </w:rPr>
        <w:t>Monitoring and Review</w:t>
      </w:r>
    </w:p>
    <w:p w14:paraId="30101A26" w14:textId="53A2D709" w:rsidR="000355B5" w:rsidRDefault="0013649F" w:rsidP="00BF71C7">
      <w:pPr>
        <w:spacing w:before="200" w:after="0" w:line="240" w:lineRule="auto"/>
        <w:rPr>
          <w:rFonts w:ascii="Tahoma" w:eastAsia="Times New Roman" w:hAnsi="Tahoma" w:cs="Tahoma"/>
          <w:lang w:eastAsia="en-GB"/>
        </w:rPr>
      </w:pPr>
      <w:r w:rsidRPr="0013649F">
        <w:rPr>
          <w:rFonts w:ascii="Tahoma" w:eastAsia="Times New Roman" w:hAnsi="Tahoma" w:cs="Tahoma"/>
          <w:lang w:eastAsia="en-GB"/>
        </w:rPr>
        <w:t>Appendix 1 – Supplementary information form</w:t>
      </w:r>
      <w:r w:rsidR="000355B5">
        <w:rPr>
          <w:rFonts w:ascii="Tahoma" w:eastAsia="Times New Roman" w:hAnsi="Tahoma" w:cs="Tahoma"/>
          <w:lang w:eastAsia="en-GB"/>
        </w:rPr>
        <w:t xml:space="preserve"> </w:t>
      </w:r>
    </w:p>
    <w:p w14:paraId="2D31AA19" w14:textId="4D51BBEA" w:rsidR="00BF71C7" w:rsidRPr="00BF71C7" w:rsidRDefault="00BF71C7" w:rsidP="00BF71C7">
      <w:pPr>
        <w:spacing w:before="200" w:after="0" w:line="240" w:lineRule="auto"/>
        <w:rPr>
          <w:rFonts w:ascii="Tahoma" w:eastAsia="Times New Roman" w:hAnsi="Tahoma" w:cs="Tahoma"/>
          <w:lang w:eastAsia="en-GB"/>
        </w:rPr>
      </w:pPr>
      <w:r w:rsidRPr="00BF71C7">
        <w:rPr>
          <w:rFonts w:ascii="Tahoma" w:eastAsia="Times New Roman" w:hAnsi="Tahoma" w:cs="Tahoma"/>
          <w:lang w:eastAsia="en-GB"/>
        </w:rPr>
        <w:br w:type="page"/>
      </w:r>
      <w:bookmarkStart w:id="2" w:name="_Statement_of_Intent"/>
      <w:bookmarkEnd w:id="2"/>
    </w:p>
    <w:p w14:paraId="7E7C3ED6" w14:textId="4F2A1C0C" w:rsidR="008A12A8" w:rsidRPr="0013649F" w:rsidRDefault="00BF71C7" w:rsidP="008A12A8">
      <w:pPr>
        <w:pStyle w:val="ListParagraph"/>
        <w:numPr>
          <w:ilvl w:val="0"/>
          <w:numId w:val="7"/>
        </w:numPr>
        <w:spacing w:before="200" w:after="0" w:line="240" w:lineRule="auto"/>
        <w:rPr>
          <w:rFonts w:ascii="Tahoma" w:eastAsia="Times New Roman" w:hAnsi="Tahoma" w:cs="Tahoma"/>
          <w:b/>
          <w:bCs/>
          <w:lang w:eastAsia="en-GB"/>
        </w:rPr>
      </w:pPr>
      <w:r w:rsidRPr="0013649F">
        <w:rPr>
          <w:rFonts w:ascii="Tahoma" w:eastAsia="Times New Roman" w:hAnsi="Tahoma" w:cs="Tahoma"/>
          <w:b/>
          <w:bCs/>
          <w:lang w:eastAsia="en-GB"/>
        </w:rPr>
        <w:lastRenderedPageBreak/>
        <w:t xml:space="preserve">Statement of </w:t>
      </w:r>
      <w:r w:rsidR="00E116BF" w:rsidRPr="0013649F">
        <w:rPr>
          <w:rFonts w:ascii="Tahoma" w:eastAsia="Times New Roman" w:hAnsi="Tahoma" w:cs="Tahoma"/>
          <w:b/>
          <w:bCs/>
          <w:lang w:eastAsia="en-GB"/>
        </w:rPr>
        <w:t>I</w:t>
      </w:r>
      <w:r w:rsidRPr="0013649F">
        <w:rPr>
          <w:rFonts w:ascii="Tahoma" w:eastAsia="Times New Roman" w:hAnsi="Tahoma" w:cs="Tahoma"/>
          <w:b/>
          <w:bCs/>
          <w:lang w:eastAsia="en-GB"/>
        </w:rPr>
        <w:t>ntent</w:t>
      </w:r>
    </w:p>
    <w:p w14:paraId="1D82DD11" w14:textId="77777777" w:rsidR="008A12A8" w:rsidRPr="0013649F" w:rsidRDefault="008A12A8" w:rsidP="008A12A8">
      <w:pPr>
        <w:pStyle w:val="ListParagraph"/>
        <w:spacing w:before="200" w:after="0" w:line="240" w:lineRule="auto"/>
        <w:rPr>
          <w:rFonts w:ascii="Tahoma" w:eastAsia="Times New Roman" w:hAnsi="Tahoma" w:cs="Tahoma"/>
          <w:b/>
          <w:bCs/>
          <w:lang w:eastAsia="en-GB"/>
        </w:rPr>
      </w:pPr>
    </w:p>
    <w:p w14:paraId="75D70631" w14:textId="551588D9" w:rsidR="008A12A8" w:rsidRPr="0013649F" w:rsidRDefault="00BF71C7" w:rsidP="008A12A8">
      <w:pPr>
        <w:pStyle w:val="ListParagraph"/>
        <w:numPr>
          <w:ilvl w:val="1"/>
          <w:numId w:val="5"/>
        </w:numPr>
        <w:spacing w:before="200" w:after="0" w:line="240" w:lineRule="auto"/>
        <w:rPr>
          <w:rFonts w:ascii="Tahoma" w:eastAsia="Times New Roman" w:hAnsi="Tahoma" w:cs="Tahoma"/>
          <w:b/>
          <w:bCs/>
          <w:lang w:eastAsia="en-GB"/>
        </w:rPr>
      </w:pPr>
      <w:r w:rsidRPr="0013649F">
        <w:rPr>
          <w:rFonts w:ascii="Tahoma" w:eastAsia="Times New Roman" w:hAnsi="Tahoma" w:cs="Tahoma"/>
          <w:lang w:eastAsia="en-GB"/>
        </w:rPr>
        <w:t>At</w:t>
      </w:r>
      <w:r w:rsidRPr="0013649F">
        <w:rPr>
          <w:rFonts w:ascii="Tahoma" w:eastAsia="Times New Roman" w:hAnsi="Tahoma" w:cs="Tahoma"/>
          <w:bCs/>
          <w:lang w:eastAsia="en-GB"/>
        </w:rPr>
        <w:t xml:space="preserve"> Wessex Multi Academy Trust</w:t>
      </w:r>
      <w:r w:rsidRPr="0013649F">
        <w:rPr>
          <w:rFonts w:ascii="Tahoma" w:eastAsia="Times New Roman" w:hAnsi="Tahoma" w:cs="Tahoma"/>
          <w:lang w:eastAsia="en-GB"/>
        </w:rPr>
        <w:t xml:space="preserve"> we welcome all pupils, and places at the school are offered in an open, fair, clear and objective manner. We work to the principle that any parent accessing our admissions arrangements will be able to understand easily how places for that school will be </w:t>
      </w:r>
      <w:r w:rsidR="002F601D" w:rsidRPr="0013649F">
        <w:rPr>
          <w:rFonts w:ascii="Tahoma" w:eastAsia="Times New Roman" w:hAnsi="Tahoma" w:cs="Tahoma"/>
          <w:lang w:eastAsia="en-GB"/>
        </w:rPr>
        <w:t>allocated and</w:t>
      </w:r>
      <w:r w:rsidRPr="0013649F">
        <w:rPr>
          <w:rFonts w:ascii="Tahoma" w:eastAsia="Times New Roman" w:hAnsi="Tahoma" w:cs="Tahoma"/>
          <w:lang w:eastAsia="en-GB"/>
        </w:rPr>
        <w:t xml:space="preserve"> will not be alienated or discouraged from applying based on admissions criteria.</w:t>
      </w:r>
    </w:p>
    <w:p w14:paraId="362FE132" w14:textId="77777777" w:rsidR="008A12A8" w:rsidRPr="0013649F" w:rsidRDefault="008A12A8" w:rsidP="008A12A8">
      <w:pPr>
        <w:pStyle w:val="ListParagraph"/>
        <w:spacing w:before="200" w:after="0" w:line="240" w:lineRule="auto"/>
        <w:ind w:left="1440"/>
        <w:rPr>
          <w:rFonts w:ascii="Tahoma" w:eastAsia="Times New Roman" w:hAnsi="Tahoma" w:cs="Tahoma"/>
          <w:b/>
          <w:bCs/>
          <w:lang w:eastAsia="en-GB"/>
        </w:rPr>
      </w:pPr>
    </w:p>
    <w:p w14:paraId="077499A2" w14:textId="65DF185F" w:rsidR="00BF71C7" w:rsidRPr="0013649F" w:rsidRDefault="00BF71C7" w:rsidP="008A12A8">
      <w:pPr>
        <w:pStyle w:val="ListParagraph"/>
        <w:numPr>
          <w:ilvl w:val="1"/>
          <w:numId w:val="5"/>
        </w:numPr>
        <w:spacing w:before="200" w:after="0" w:line="240" w:lineRule="auto"/>
        <w:rPr>
          <w:rFonts w:ascii="Tahoma" w:eastAsia="Times New Roman" w:hAnsi="Tahoma" w:cs="Tahoma"/>
          <w:b/>
          <w:bCs/>
          <w:lang w:eastAsia="en-GB"/>
        </w:rPr>
      </w:pPr>
      <w:r w:rsidRPr="0013649F">
        <w:rPr>
          <w:rFonts w:ascii="Tahoma" w:eastAsia="Times New Roman" w:hAnsi="Tahoma" w:cs="Tahoma"/>
          <w:lang w:eastAsia="en-GB"/>
        </w:rPr>
        <w:t>The table below sets out who the admission authority is and other responsible bodies in our school</w:t>
      </w:r>
      <w:r w:rsidR="007B4E16" w:rsidRPr="0013649F">
        <w:rPr>
          <w:rFonts w:ascii="Tahoma" w:eastAsia="Times New Roman" w:hAnsi="Tahoma" w:cs="Tahoma"/>
          <w:lang w:eastAsia="en-GB"/>
        </w:rPr>
        <w:t>s</w:t>
      </w:r>
      <w:r w:rsidRPr="0013649F">
        <w:rPr>
          <w:rFonts w:ascii="Tahoma" w:eastAsia="Times New Roman" w:hAnsi="Tahoma" w:cs="Tahoma"/>
          <w:lang w:eastAsia="en-GB"/>
        </w:rPr>
        <w:t xml:space="preserve">. </w:t>
      </w:r>
    </w:p>
    <w:p w14:paraId="3AB6F337" w14:textId="77777777" w:rsidR="008A12A8" w:rsidRPr="0013649F" w:rsidRDefault="008A12A8" w:rsidP="008A12A8">
      <w:pPr>
        <w:spacing w:before="200" w:after="0" w:line="240" w:lineRule="auto"/>
        <w:rPr>
          <w:rFonts w:ascii="Tahoma" w:eastAsia="Times New Roman" w:hAnsi="Tahoma" w:cs="Tahoma"/>
          <w:b/>
          <w:bCs/>
          <w:lang w:eastAsia="en-GB"/>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104"/>
        <w:gridCol w:w="2977"/>
        <w:gridCol w:w="2976"/>
      </w:tblGrid>
      <w:tr w:rsidR="009642A1" w:rsidRPr="0013649F" w14:paraId="7ED740F6" w14:textId="15CE3714" w:rsidTr="00360D01">
        <w:trPr>
          <w:trHeight w:val="567"/>
        </w:trPr>
        <w:tc>
          <w:tcPr>
            <w:tcW w:w="5104" w:type="dxa"/>
            <w:shd w:val="clear" w:color="auto" w:fill="002060"/>
          </w:tcPr>
          <w:p w14:paraId="470CA7CA" w14:textId="2DE840C7" w:rsidR="009642A1" w:rsidRPr="0013649F" w:rsidRDefault="009642A1" w:rsidP="009642A1">
            <w:pPr>
              <w:autoSpaceDE w:val="0"/>
              <w:autoSpaceDN w:val="0"/>
              <w:adjustRightInd w:val="0"/>
              <w:spacing w:after="0" w:line="240" w:lineRule="auto"/>
              <w:rPr>
                <w:rFonts w:ascii="Tahoma" w:eastAsia="Times New Roman" w:hAnsi="Tahoma" w:cs="Tahoma"/>
                <w:color w:val="000000"/>
                <w:lang w:eastAsia="en-GB"/>
              </w:rPr>
            </w:pPr>
            <w:r w:rsidRPr="007B4E16">
              <w:rPr>
                <w:rFonts w:ascii="Tahoma" w:eastAsia="Times New Roman" w:hAnsi="Tahoma" w:cs="Tahoma"/>
                <w:b/>
                <w:bCs/>
                <w:color w:val="E7E6E6" w:themeColor="background2"/>
                <w:lang w:eastAsia="en-GB"/>
              </w:rPr>
              <w:t>Type of</w:t>
            </w:r>
            <w:r>
              <w:rPr>
                <w:rFonts w:ascii="Tahoma" w:eastAsia="Times New Roman" w:hAnsi="Tahoma" w:cs="Tahoma"/>
                <w:b/>
                <w:bCs/>
                <w:color w:val="E7E6E6" w:themeColor="background2"/>
                <w:lang w:eastAsia="en-GB"/>
              </w:rPr>
              <w:t xml:space="preserve"> Trust </w:t>
            </w:r>
            <w:r w:rsidRPr="007B4E16">
              <w:rPr>
                <w:rFonts w:ascii="Tahoma" w:eastAsia="Times New Roman" w:hAnsi="Tahoma" w:cs="Tahoma"/>
                <w:b/>
                <w:bCs/>
                <w:color w:val="E7E6E6" w:themeColor="background2"/>
                <w:lang w:eastAsia="en-GB"/>
              </w:rPr>
              <w:t>school</w:t>
            </w:r>
          </w:p>
        </w:tc>
        <w:tc>
          <w:tcPr>
            <w:tcW w:w="2977" w:type="dxa"/>
            <w:shd w:val="clear" w:color="auto" w:fill="002060"/>
            <w:vAlign w:val="center"/>
          </w:tcPr>
          <w:p w14:paraId="2221C4DF" w14:textId="2F9D77E0" w:rsidR="009642A1" w:rsidRPr="00360D01" w:rsidRDefault="009642A1" w:rsidP="00867D8B">
            <w:pPr>
              <w:autoSpaceDE w:val="0"/>
              <w:autoSpaceDN w:val="0"/>
              <w:adjustRightInd w:val="0"/>
              <w:spacing w:after="0" w:line="240" w:lineRule="auto"/>
              <w:jc w:val="center"/>
              <w:rPr>
                <w:rFonts w:ascii="Tahoma" w:eastAsia="Times New Roman" w:hAnsi="Tahoma" w:cs="Tahoma"/>
                <w:b/>
                <w:bCs/>
                <w:color w:val="FFFFFF" w:themeColor="background1"/>
                <w:lang w:eastAsia="en-GB"/>
              </w:rPr>
            </w:pPr>
            <w:r w:rsidRPr="00360D01">
              <w:rPr>
                <w:rFonts w:ascii="Tahoma" w:eastAsia="Times New Roman" w:hAnsi="Tahoma" w:cs="Tahoma"/>
                <w:b/>
                <w:bCs/>
                <w:color w:val="FFFFFF" w:themeColor="background1"/>
                <w:lang w:eastAsia="en-GB"/>
              </w:rPr>
              <w:t>CE Academy</w:t>
            </w:r>
          </w:p>
        </w:tc>
        <w:tc>
          <w:tcPr>
            <w:tcW w:w="2976" w:type="dxa"/>
            <w:shd w:val="clear" w:color="auto" w:fill="002060"/>
            <w:vAlign w:val="center"/>
          </w:tcPr>
          <w:p w14:paraId="048A764F" w14:textId="4018598C" w:rsidR="009642A1" w:rsidRPr="00360D01" w:rsidRDefault="009642A1" w:rsidP="00867D8B">
            <w:pPr>
              <w:autoSpaceDE w:val="0"/>
              <w:autoSpaceDN w:val="0"/>
              <w:adjustRightInd w:val="0"/>
              <w:spacing w:after="0" w:line="240" w:lineRule="auto"/>
              <w:jc w:val="center"/>
              <w:rPr>
                <w:rFonts w:ascii="Tahoma" w:eastAsia="Times New Roman" w:hAnsi="Tahoma" w:cs="Tahoma"/>
                <w:b/>
                <w:bCs/>
                <w:color w:val="FFFFFF" w:themeColor="background1"/>
                <w:lang w:eastAsia="en-GB"/>
              </w:rPr>
            </w:pPr>
            <w:r w:rsidRPr="00360D01">
              <w:rPr>
                <w:rFonts w:ascii="Tahoma" w:eastAsia="Times New Roman" w:hAnsi="Tahoma" w:cs="Tahoma"/>
                <w:b/>
                <w:bCs/>
                <w:color w:val="FFFFFF" w:themeColor="background1"/>
                <w:lang w:eastAsia="en-GB"/>
              </w:rPr>
              <w:t>Non-CE Academy</w:t>
            </w:r>
          </w:p>
        </w:tc>
      </w:tr>
      <w:tr w:rsidR="009642A1" w:rsidRPr="0013649F" w14:paraId="69011D7E" w14:textId="77777777" w:rsidTr="009642A1">
        <w:trPr>
          <w:trHeight w:val="567"/>
        </w:trPr>
        <w:tc>
          <w:tcPr>
            <w:tcW w:w="5104" w:type="dxa"/>
            <w:shd w:val="clear" w:color="auto" w:fill="002060"/>
          </w:tcPr>
          <w:p w14:paraId="4E19CD59" w14:textId="2BADBE81" w:rsidR="009642A1" w:rsidRPr="0013649F" w:rsidRDefault="009642A1" w:rsidP="009642A1">
            <w:pPr>
              <w:autoSpaceDE w:val="0"/>
              <w:autoSpaceDN w:val="0"/>
              <w:adjustRightInd w:val="0"/>
              <w:spacing w:after="0" w:line="240" w:lineRule="auto"/>
              <w:rPr>
                <w:rFonts w:ascii="Tahoma" w:eastAsia="Times New Roman" w:hAnsi="Tahoma" w:cs="Tahoma"/>
                <w:color w:val="000000"/>
                <w:lang w:eastAsia="en-GB"/>
              </w:rPr>
            </w:pPr>
            <w:r w:rsidRPr="007B4E16">
              <w:rPr>
                <w:rFonts w:ascii="Tahoma" w:eastAsia="Times New Roman" w:hAnsi="Tahoma" w:cs="Tahoma"/>
                <w:b/>
                <w:bCs/>
                <w:color w:val="E7E6E6" w:themeColor="background2"/>
                <w:lang w:eastAsia="en-GB"/>
              </w:rPr>
              <w:t>Who is the</w:t>
            </w:r>
            <w:r>
              <w:rPr>
                <w:rFonts w:ascii="Tahoma" w:eastAsia="Times New Roman" w:hAnsi="Tahoma" w:cs="Tahoma"/>
                <w:b/>
                <w:bCs/>
                <w:color w:val="E7E6E6" w:themeColor="background2"/>
                <w:lang w:eastAsia="en-GB"/>
              </w:rPr>
              <w:t xml:space="preserve"> Trust</w:t>
            </w:r>
            <w:r w:rsidRPr="007B4E16">
              <w:rPr>
                <w:rFonts w:ascii="Tahoma" w:eastAsia="Times New Roman" w:hAnsi="Tahoma" w:cs="Tahoma"/>
                <w:b/>
                <w:bCs/>
                <w:color w:val="E7E6E6" w:themeColor="background2"/>
                <w:lang w:eastAsia="en-GB"/>
              </w:rPr>
              <w:t xml:space="preserve"> admission authority?</w:t>
            </w:r>
          </w:p>
        </w:tc>
        <w:tc>
          <w:tcPr>
            <w:tcW w:w="2977" w:type="dxa"/>
            <w:shd w:val="clear" w:color="auto" w:fill="auto"/>
            <w:vAlign w:val="center"/>
          </w:tcPr>
          <w:p w14:paraId="5E6160F8" w14:textId="3561E410" w:rsidR="009642A1" w:rsidRPr="009642A1" w:rsidRDefault="009642A1" w:rsidP="00867D8B">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eastAsia="Times New Roman" w:hAnsi="Tahoma" w:cs="Tahoma"/>
                <w:color w:val="000000"/>
                <w:lang w:eastAsia="en-GB"/>
              </w:rPr>
              <w:t>Board of Trustees, Wessex MAT</w:t>
            </w:r>
          </w:p>
        </w:tc>
        <w:tc>
          <w:tcPr>
            <w:tcW w:w="2976" w:type="dxa"/>
            <w:shd w:val="clear" w:color="auto" w:fill="auto"/>
            <w:vAlign w:val="center"/>
          </w:tcPr>
          <w:p w14:paraId="58D1F4DE" w14:textId="0776FD07" w:rsidR="009642A1" w:rsidRPr="009642A1" w:rsidRDefault="009642A1" w:rsidP="00867D8B">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eastAsia="Times New Roman" w:hAnsi="Tahoma" w:cs="Tahoma"/>
                <w:color w:val="000000"/>
                <w:lang w:eastAsia="en-GB"/>
              </w:rPr>
              <w:t>Board of Trustees, Wessex MAT</w:t>
            </w:r>
          </w:p>
        </w:tc>
      </w:tr>
      <w:tr w:rsidR="009642A1" w:rsidRPr="0013649F" w14:paraId="10406735" w14:textId="77777777" w:rsidTr="009642A1">
        <w:trPr>
          <w:trHeight w:val="821"/>
        </w:trPr>
        <w:tc>
          <w:tcPr>
            <w:tcW w:w="5104" w:type="dxa"/>
            <w:shd w:val="clear" w:color="auto" w:fill="002060"/>
          </w:tcPr>
          <w:p w14:paraId="3AFB8EC5" w14:textId="760C57AF" w:rsidR="009642A1" w:rsidRPr="0013649F" w:rsidRDefault="009642A1" w:rsidP="009642A1">
            <w:pPr>
              <w:autoSpaceDE w:val="0"/>
              <w:autoSpaceDN w:val="0"/>
              <w:adjustRightInd w:val="0"/>
              <w:spacing w:after="0" w:line="240" w:lineRule="auto"/>
              <w:rPr>
                <w:rFonts w:ascii="Tahoma" w:eastAsia="Times New Roman" w:hAnsi="Tahoma" w:cs="Tahoma"/>
                <w:color w:val="000000"/>
                <w:lang w:eastAsia="en-GB"/>
              </w:rPr>
            </w:pPr>
            <w:r w:rsidRPr="007B4E16">
              <w:rPr>
                <w:rFonts w:ascii="Tahoma" w:eastAsia="Times New Roman" w:hAnsi="Tahoma" w:cs="Tahoma"/>
                <w:b/>
                <w:bCs/>
                <w:color w:val="E7E6E6" w:themeColor="background2"/>
                <w:lang w:eastAsia="en-GB"/>
              </w:rPr>
              <w:t>Who deals with complaints about arrangements?</w:t>
            </w:r>
          </w:p>
        </w:tc>
        <w:tc>
          <w:tcPr>
            <w:tcW w:w="2977" w:type="dxa"/>
            <w:shd w:val="clear" w:color="auto" w:fill="auto"/>
          </w:tcPr>
          <w:p w14:paraId="6D5E2798" w14:textId="009A8CA7" w:rsidR="009642A1" w:rsidRPr="009642A1" w:rsidRDefault="009642A1" w:rsidP="009642A1">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eastAsia="Times New Roman" w:hAnsi="Tahoma" w:cs="Tahoma"/>
                <w:color w:val="000000"/>
                <w:lang w:eastAsia="en-GB"/>
              </w:rPr>
              <w:t>Schools Adjudicator</w:t>
            </w:r>
          </w:p>
        </w:tc>
        <w:tc>
          <w:tcPr>
            <w:tcW w:w="2976" w:type="dxa"/>
            <w:shd w:val="clear" w:color="auto" w:fill="auto"/>
          </w:tcPr>
          <w:p w14:paraId="5021D619" w14:textId="441290C0" w:rsidR="009642A1" w:rsidRPr="009642A1" w:rsidRDefault="009642A1" w:rsidP="009642A1">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eastAsia="Times New Roman" w:hAnsi="Tahoma" w:cs="Tahoma"/>
                <w:color w:val="000000"/>
                <w:lang w:eastAsia="en-GB"/>
              </w:rPr>
              <w:t>Schools Adjudicator</w:t>
            </w:r>
          </w:p>
        </w:tc>
      </w:tr>
      <w:tr w:rsidR="009642A1" w:rsidRPr="0013649F" w14:paraId="055F7FD5" w14:textId="77777777" w:rsidTr="001A2E2C">
        <w:trPr>
          <w:trHeight w:val="988"/>
        </w:trPr>
        <w:tc>
          <w:tcPr>
            <w:tcW w:w="5104" w:type="dxa"/>
            <w:shd w:val="clear" w:color="auto" w:fill="002060"/>
          </w:tcPr>
          <w:p w14:paraId="6569EBDD" w14:textId="129A95BE" w:rsidR="009642A1" w:rsidRPr="0013649F" w:rsidRDefault="009642A1" w:rsidP="009642A1">
            <w:pPr>
              <w:autoSpaceDE w:val="0"/>
              <w:autoSpaceDN w:val="0"/>
              <w:adjustRightInd w:val="0"/>
              <w:spacing w:after="0" w:line="240" w:lineRule="auto"/>
              <w:rPr>
                <w:rFonts w:ascii="Tahoma" w:eastAsia="Times New Roman" w:hAnsi="Tahoma" w:cs="Tahoma"/>
                <w:color w:val="000000"/>
                <w:lang w:eastAsia="en-GB"/>
              </w:rPr>
            </w:pPr>
            <w:r>
              <w:rPr>
                <w:rFonts w:ascii="Tahoma" w:eastAsia="Times New Roman" w:hAnsi="Tahoma" w:cs="Tahoma"/>
                <w:b/>
                <w:bCs/>
                <w:color w:val="E7E6E6" w:themeColor="background2"/>
                <w:lang w:eastAsia="en-GB"/>
              </w:rPr>
              <w:t>Who is responsible for processing first year admission applications</w:t>
            </w:r>
            <w:r w:rsidR="001A2E2C">
              <w:rPr>
                <w:rFonts w:ascii="Tahoma" w:eastAsia="Times New Roman" w:hAnsi="Tahoma" w:cs="Tahoma"/>
                <w:b/>
                <w:bCs/>
                <w:color w:val="E7E6E6" w:themeColor="background2"/>
                <w:lang w:eastAsia="en-GB"/>
              </w:rPr>
              <w:t xml:space="preserve"> (Year R, Year 5, Year 9)?</w:t>
            </w:r>
          </w:p>
        </w:tc>
        <w:tc>
          <w:tcPr>
            <w:tcW w:w="2977" w:type="dxa"/>
            <w:shd w:val="clear" w:color="auto" w:fill="auto"/>
          </w:tcPr>
          <w:p w14:paraId="01DB06C4" w14:textId="56CFF7B7" w:rsidR="009642A1" w:rsidRPr="009642A1" w:rsidRDefault="009642A1" w:rsidP="009642A1">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hAnsi="Tahoma" w:cs="Tahoma"/>
              </w:rPr>
              <w:t>Academy Trust have appointed Dorset Council to facilitate this</w:t>
            </w:r>
          </w:p>
        </w:tc>
        <w:tc>
          <w:tcPr>
            <w:tcW w:w="2976" w:type="dxa"/>
            <w:shd w:val="clear" w:color="auto" w:fill="auto"/>
          </w:tcPr>
          <w:p w14:paraId="4A9F40D4" w14:textId="035F1C86" w:rsidR="009642A1" w:rsidRPr="009642A1" w:rsidRDefault="009642A1" w:rsidP="009642A1">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hAnsi="Tahoma" w:cs="Tahoma"/>
              </w:rPr>
              <w:t>Academy Trust have appointed Dorset Council to facilitate this</w:t>
            </w:r>
          </w:p>
        </w:tc>
      </w:tr>
      <w:tr w:rsidR="009642A1" w:rsidRPr="0013649F" w14:paraId="7E3FCEAD" w14:textId="77777777" w:rsidTr="009642A1">
        <w:trPr>
          <w:trHeight w:val="1028"/>
        </w:trPr>
        <w:tc>
          <w:tcPr>
            <w:tcW w:w="5104" w:type="dxa"/>
            <w:shd w:val="clear" w:color="auto" w:fill="002060"/>
          </w:tcPr>
          <w:p w14:paraId="05CA3D2B" w14:textId="0924B21C" w:rsidR="009642A1" w:rsidRPr="0013649F" w:rsidRDefault="009642A1" w:rsidP="009642A1">
            <w:pPr>
              <w:autoSpaceDE w:val="0"/>
              <w:autoSpaceDN w:val="0"/>
              <w:adjustRightInd w:val="0"/>
              <w:spacing w:after="0" w:line="240" w:lineRule="auto"/>
              <w:rPr>
                <w:rFonts w:ascii="Tahoma" w:eastAsia="Times New Roman" w:hAnsi="Tahoma" w:cs="Tahoma"/>
                <w:color w:val="000000"/>
                <w:lang w:eastAsia="en-GB"/>
              </w:rPr>
            </w:pPr>
            <w:r w:rsidRPr="007B4E16">
              <w:rPr>
                <w:rFonts w:ascii="Tahoma" w:eastAsia="Times New Roman" w:hAnsi="Tahoma" w:cs="Tahoma"/>
                <w:b/>
                <w:bCs/>
                <w:color w:val="E7E6E6" w:themeColor="background2"/>
                <w:lang w:eastAsia="en-GB"/>
              </w:rPr>
              <w:t>Who is responsible for arranging/providing for an appeal against refusal of a place at the school?</w:t>
            </w:r>
          </w:p>
        </w:tc>
        <w:tc>
          <w:tcPr>
            <w:tcW w:w="2977" w:type="dxa"/>
            <w:shd w:val="clear" w:color="auto" w:fill="auto"/>
          </w:tcPr>
          <w:p w14:paraId="146B0D5F" w14:textId="4B3165E6" w:rsidR="009642A1" w:rsidRPr="009642A1" w:rsidRDefault="009642A1" w:rsidP="009642A1">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hAnsi="Tahoma" w:cs="Tahoma"/>
              </w:rPr>
              <w:t>Academy Trust have appointed Dorset Council to facilitate this</w:t>
            </w:r>
          </w:p>
        </w:tc>
        <w:tc>
          <w:tcPr>
            <w:tcW w:w="2976" w:type="dxa"/>
            <w:shd w:val="clear" w:color="auto" w:fill="auto"/>
          </w:tcPr>
          <w:p w14:paraId="69ECA3F7" w14:textId="411EF7E7" w:rsidR="009642A1" w:rsidRPr="009642A1" w:rsidRDefault="009642A1" w:rsidP="009642A1">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hAnsi="Tahoma" w:cs="Tahoma"/>
              </w:rPr>
              <w:t>Academy Trust have appointed Dorset Council to facilitate this</w:t>
            </w:r>
          </w:p>
        </w:tc>
      </w:tr>
      <w:tr w:rsidR="009642A1" w:rsidRPr="0013649F" w14:paraId="5F43F30E" w14:textId="77777777" w:rsidTr="009642A1">
        <w:trPr>
          <w:trHeight w:val="844"/>
        </w:trPr>
        <w:tc>
          <w:tcPr>
            <w:tcW w:w="5104" w:type="dxa"/>
            <w:shd w:val="clear" w:color="auto" w:fill="002060"/>
          </w:tcPr>
          <w:p w14:paraId="6B506CDF" w14:textId="324B828E" w:rsidR="009642A1" w:rsidRPr="0013649F" w:rsidRDefault="009642A1" w:rsidP="009642A1">
            <w:pPr>
              <w:autoSpaceDE w:val="0"/>
              <w:autoSpaceDN w:val="0"/>
              <w:adjustRightInd w:val="0"/>
              <w:spacing w:after="0" w:line="240" w:lineRule="auto"/>
              <w:rPr>
                <w:rFonts w:ascii="Tahoma" w:eastAsia="Times New Roman" w:hAnsi="Tahoma" w:cs="Tahoma"/>
                <w:color w:val="000000"/>
                <w:lang w:eastAsia="en-GB"/>
              </w:rPr>
            </w:pPr>
            <w:r>
              <w:rPr>
                <w:rFonts w:ascii="Tahoma" w:eastAsia="Times New Roman" w:hAnsi="Tahoma" w:cs="Tahoma"/>
                <w:b/>
                <w:bCs/>
                <w:color w:val="E7E6E6" w:themeColor="background2"/>
                <w:lang w:eastAsia="en-GB"/>
              </w:rPr>
              <w:t>Who is responsible for processing in-year admissions applications?</w:t>
            </w:r>
          </w:p>
        </w:tc>
        <w:tc>
          <w:tcPr>
            <w:tcW w:w="2977" w:type="dxa"/>
            <w:shd w:val="clear" w:color="auto" w:fill="auto"/>
          </w:tcPr>
          <w:p w14:paraId="4EA185C8" w14:textId="41FC764F" w:rsidR="009642A1" w:rsidRPr="009642A1" w:rsidRDefault="009642A1" w:rsidP="009642A1">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hAnsi="Tahoma" w:cs="Tahoma"/>
              </w:rPr>
              <w:t>School</w:t>
            </w:r>
          </w:p>
        </w:tc>
        <w:tc>
          <w:tcPr>
            <w:tcW w:w="2976" w:type="dxa"/>
            <w:shd w:val="clear" w:color="auto" w:fill="auto"/>
          </w:tcPr>
          <w:p w14:paraId="25961B8E" w14:textId="0D537D62" w:rsidR="009642A1" w:rsidRPr="009642A1" w:rsidRDefault="009642A1" w:rsidP="009642A1">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hAnsi="Tahoma" w:cs="Tahoma"/>
              </w:rPr>
              <w:t>School</w:t>
            </w:r>
          </w:p>
        </w:tc>
      </w:tr>
      <w:tr w:rsidR="009642A1" w:rsidRPr="0013649F" w14:paraId="0701E2F6" w14:textId="77777777" w:rsidTr="009642A1">
        <w:trPr>
          <w:trHeight w:val="700"/>
        </w:trPr>
        <w:tc>
          <w:tcPr>
            <w:tcW w:w="5104" w:type="dxa"/>
            <w:shd w:val="clear" w:color="auto" w:fill="002060"/>
          </w:tcPr>
          <w:p w14:paraId="2275AA9B" w14:textId="2A4E2FFD" w:rsidR="009642A1" w:rsidRDefault="009642A1" w:rsidP="009642A1">
            <w:pPr>
              <w:autoSpaceDE w:val="0"/>
              <w:autoSpaceDN w:val="0"/>
              <w:adjustRightInd w:val="0"/>
              <w:spacing w:after="0" w:line="240" w:lineRule="auto"/>
              <w:rPr>
                <w:rFonts w:ascii="Tahoma" w:eastAsia="Times New Roman" w:hAnsi="Tahoma" w:cs="Tahoma"/>
                <w:color w:val="000000"/>
                <w:lang w:eastAsia="en-GB"/>
              </w:rPr>
            </w:pPr>
            <w:r w:rsidRPr="0013649F">
              <w:rPr>
                <w:rFonts w:ascii="Tahoma" w:eastAsia="Times New Roman" w:hAnsi="Tahoma" w:cs="Tahoma"/>
                <w:b/>
                <w:bCs/>
                <w:color w:val="E7E6E6" w:themeColor="background2"/>
                <w:lang w:eastAsia="en-GB"/>
              </w:rPr>
              <w:t>Who is the religious authority for the school</w:t>
            </w:r>
            <w:r>
              <w:rPr>
                <w:rFonts w:ascii="Tahoma" w:eastAsia="Times New Roman" w:hAnsi="Tahoma" w:cs="Tahoma"/>
                <w:b/>
                <w:bCs/>
                <w:color w:val="E7E6E6" w:themeColor="background2"/>
                <w:lang w:eastAsia="en-GB"/>
              </w:rPr>
              <w:t>?</w:t>
            </w:r>
          </w:p>
        </w:tc>
        <w:tc>
          <w:tcPr>
            <w:tcW w:w="2977" w:type="dxa"/>
          </w:tcPr>
          <w:p w14:paraId="50466991" w14:textId="38444665" w:rsidR="009642A1" w:rsidRPr="009642A1" w:rsidRDefault="009642A1" w:rsidP="009642A1">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eastAsia="Times New Roman" w:hAnsi="Tahoma" w:cs="Tahoma"/>
                <w:color w:val="000000"/>
                <w:lang w:eastAsia="en-GB"/>
              </w:rPr>
              <w:t>Salisbury Diocesan Board of Education (SDBE)</w:t>
            </w:r>
          </w:p>
        </w:tc>
        <w:tc>
          <w:tcPr>
            <w:tcW w:w="2976" w:type="dxa"/>
            <w:shd w:val="clear" w:color="auto" w:fill="auto"/>
            <w:vAlign w:val="center"/>
          </w:tcPr>
          <w:p w14:paraId="384CAEA7" w14:textId="6B969B04" w:rsidR="009642A1" w:rsidRPr="009642A1" w:rsidRDefault="009642A1" w:rsidP="009642A1">
            <w:pPr>
              <w:autoSpaceDE w:val="0"/>
              <w:autoSpaceDN w:val="0"/>
              <w:adjustRightInd w:val="0"/>
              <w:spacing w:after="0" w:line="240" w:lineRule="auto"/>
              <w:jc w:val="center"/>
              <w:rPr>
                <w:rFonts w:ascii="Tahoma" w:eastAsia="Times New Roman" w:hAnsi="Tahoma" w:cs="Tahoma"/>
                <w:color w:val="000000"/>
                <w:lang w:eastAsia="en-GB"/>
              </w:rPr>
            </w:pPr>
            <w:r w:rsidRPr="009642A1">
              <w:rPr>
                <w:rFonts w:ascii="Tahoma" w:eastAsia="Times New Roman" w:hAnsi="Tahoma" w:cs="Tahoma"/>
                <w:color w:val="000000"/>
                <w:lang w:eastAsia="en-GB"/>
              </w:rPr>
              <w:t>N/A</w:t>
            </w:r>
          </w:p>
        </w:tc>
      </w:tr>
    </w:tbl>
    <w:p w14:paraId="41400B8A" w14:textId="77777777" w:rsidR="00561D86" w:rsidRPr="00FC0BB2" w:rsidRDefault="00561D86" w:rsidP="00FC0BB2">
      <w:pPr>
        <w:ind w:right="-22"/>
        <w:rPr>
          <w:rFonts w:ascii="Tahoma" w:hAnsi="Tahoma" w:cs="Tahoma"/>
          <w:b/>
          <w:u w:val="single"/>
        </w:rPr>
      </w:pPr>
    </w:p>
    <w:p w14:paraId="122676C8" w14:textId="59EDD9B8" w:rsidR="008A12A8" w:rsidRPr="0013649F" w:rsidRDefault="0087702D" w:rsidP="00A05054">
      <w:pPr>
        <w:pStyle w:val="ListParagraph"/>
        <w:numPr>
          <w:ilvl w:val="0"/>
          <w:numId w:val="5"/>
        </w:numPr>
        <w:ind w:left="360" w:right="-22"/>
        <w:rPr>
          <w:rFonts w:ascii="Tahoma" w:hAnsi="Tahoma" w:cs="Tahoma"/>
          <w:b/>
          <w:u w:val="single"/>
        </w:rPr>
      </w:pPr>
      <w:r w:rsidRPr="0013649F">
        <w:rPr>
          <w:rFonts w:ascii="Tahoma" w:hAnsi="Tahoma" w:cs="Tahoma"/>
          <w:b/>
          <w:u w:val="single"/>
        </w:rPr>
        <w:t>Introduction</w:t>
      </w:r>
    </w:p>
    <w:p w14:paraId="5424618C" w14:textId="77777777" w:rsidR="00DB4967" w:rsidRPr="0013649F" w:rsidRDefault="00DB4967" w:rsidP="00DB4967">
      <w:pPr>
        <w:pStyle w:val="ListParagraph"/>
        <w:ind w:right="-22"/>
        <w:rPr>
          <w:rFonts w:ascii="Tahoma" w:hAnsi="Tahoma" w:cs="Tahoma"/>
          <w:b/>
          <w:u w:val="single"/>
        </w:rPr>
      </w:pPr>
    </w:p>
    <w:p w14:paraId="336F4832" w14:textId="42C02B80" w:rsidR="0087702D" w:rsidRPr="0013649F" w:rsidRDefault="0087702D" w:rsidP="00DB4967">
      <w:pPr>
        <w:pStyle w:val="ListParagraph"/>
        <w:numPr>
          <w:ilvl w:val="1"/>
          <w:numId w:val="5"/>
        </w:numPr>
        <w:ind w:right="-22"/>
        <w:rPr>
          <w:rFonts w:ascii="Tahoma" w:hAnsi="Tahoma" w:cs="Tahoma"/>
          <w:b/>
          <w:u w:val="single"/>
        </w:rPr>
      </w:pPr>
      <w:r w:rsidRPr="0013649F">
        <w:rPr>
          <w:rFonts w:ascii="Tahoma" w:hAnsi="Tahoma" w:cs="Tahoma"/>
        </w:rPr>
        <w:t xml:space="preserve">This policy applies to </w:t>
      </w:r>
      <w:r w:rsidR="003A2627">
        <w:rPr>
          <w:rFonts w:ascii="Tahoma" w:hAnsi="Tahoma" w:cs="Tahoma"/>
        </w:rPr>
        <w:t>all</w:t>
      </w:r>
      <w:r w:rsidRPr="0013649F">
        <w:rPr>
          <w:rFonts w:ascii="Tahoma" w:hAnsi="Tahoma" w:cs="Tahoma"/>
        </w:rPr>
        <w:t xml:space="preserve"> </w:t>
      </w:r>
      <w:r w:rsidR="003A2627">
        <w:rPr>
          <w:rFonts w:ascii="Tahoma" w:hAnsi="Tahoma" w:cs="Tahoma"/>
        </w:rPr>
        <w:t>s</w:t>
      </w:r>
      <w:r w:rsidRPr="0013649F">
        <w:rPr>
          <w:rFonts w:ascii="Tahoma" w:hAnsi="Tahoma" w:cs="Tahoma"/>
        </w:rPr>
        <w:t>chools within Wessex Multi-Academy Trust</w:t>
      </w:r>
      <w:r w:rsidR="0079764E">
        <w:rPr>
          <w:rFonts w:ascii="Tahoma" w:hAnsi="Tahoma" w:cs="Tahoma"/>
        </w:rPr>
        <w:t>.</w:t>
      </w:r>
    </w:p>
    <w:tbl>
      <w:tblPr>
        <w:tblStyle w:val="TableGrid"/>
        <w:tblW w:w="10490" w:type="dxa"/>
        <w:tblInd w:w="-5" w:type="dxa"/>
        <w:tblLook w:val="04A0" w:firstRow="1" w:lastRow="0" w:firstColumn="1" w:lastColumn="0" w:noHBand="0" w:noVBand="1"/>
      </w:tblPr>
      <w:tblGrid>
        <w:gridCol w:w="3544"/>
        <w:gridCol w:w="1985"/>
        <w:gridCol w:w="1417"/>
        <w:gridCol w:w="3544"/>
      </w:tblGrid>
      <w:tr w:rsidR="00A63F99" w:rsidRPr="0013649F" w14:paraId="3ED451B6" w14:textId="00C7DCAB" w:rsidTr="00360D01">
        <w:tc>
          <w:tcPr>
            <w:tcW w:w="3544" w:type="dxa"/>
            <w:shd w:val="clear" w:color="auto" w:fill="002060"/>
          </w:tcPr>
          <w:p w14:paraId="4F316AB9" w14:textId="77777777" w:rsidR="00A63F99" w:rsidRPr="0013649F" w:rsidRDefault="00A63F99" w:rsidP="0087702D">
            <w:pPr>
              <w:spacing w:after="0" w:line="240" w:lineRule="auto"/>
              <w:ind w:right="-22"/>
              <w:jc w:val="both"/>
              <w:rPr>
                <w:rFonts w:ascii="Tahoma" w:hAnsi="Tahoma" w:cs="Tahoma"/>
                <w:b/>
                <w:bCs/>
                <w:color w:val="FFFFFF" w:themeColor="background1"/>
                <w:sz w:val="22"/>
                <w:szCs w:val="22"/>
              </w:rPr>
            </w:pPr>
            <w:r w:rsidRPr="0013649F">
              <w:rPr>
                <w:rFonts w:ascii="Tahoma" w:hAnsi="Tahoma" w:cs="Tahoma"/>
                <w:b/>
                <w:bCs/>
                <w:color w:val="FFFFFF" w:themeColor="background1"/>
                <w:sz w:val="22"/>
                <w:szCs w:val="22"/>
              </w:rPr>
              <w:t>School Name</w:t>
            </w:r>
          </w:p>
        </w:tc>
        <w:tc>
          <w:tcPr>
            <w:tcW w:w="1985" w:type="dxa"/>
            <w:shd w:val="clear" w:color="auto" w:fill="002060"/>
          </w:tcPr>
          <w:p w14:paraId="35D81CC4" w14:textId="77777777" w:rsidR="00A63F99" w:rsidRPr="0013649F" w:rsidRDefault="00A63F99" w:rsidP="0087702D">
            <w:pPr>
              <w:spacing w:after="0" w:line="240" w:lineRule="auto"/>
              <w:ind w:right="-22"/>
              <w:jc w:val="both"/>
              <w:rPr>
                <w:rFonts w:ascii="Tahoma" w:hAnsi="Tahoma" w:cs="Tahoma"/>
                <w:b/>
                <w:bCs/>
                <w:color w:val="FFFFFF" w:themeColor="background1"/>
                <w:sz w:val="22"/>
                <w:szCs w:val="22"/>
              </w:rPr>
            </w:pPr>
            <w:r w:rsidRPr="0013649F">
              <w:rPr>
                <w:rFonts w:ascii="Tahoma" w:hAnsi="Tahoma" w:cs="Tahoma"/>
                <w:b/>
                <w:bCs/>
                <w:color w:val="FFFFFF" w:themeColor="background1"/>
                <w:sz w:val="22"/>
                <w:szCs w:val="22"/>
              </w:rPr>
              <w:t>Age Phase</w:t>
            </w:r>
          </w:p>
        </w:tc>
        <w:tc>
          <w:tcPr>
            <w:tcW w:w="1417" w:type="dxa"/>
            <w:shd w:val="clear" w:color="auto" w:fill="002060"/>
          </w:tcPr>
          <w:p w14:paraId="64A669F1" w14:textId="0DA7FD95" w:rsidR="00A63F99" w:rsidRPr="0013649F" w:rsidRDefault="00A63F99" w:rsidP="0087702D">
            <w:pPr>
              <w:spacing w:after="0" w:line="240" w:lineRule="auto"/>
              <w:ind w:right="-22"/>
              <w:jc w:val="both"/>
              <w:rPr>
                <w:rFonts w:ascii="Tahoma" w:hAnsi="Tahoma" w:cs="Tahoma"/>
                <w:b/>
                <w:bCs/>
                <w:color w:val="FFFFFF" w:themeColor="background1"/>
                <w:sz w:val="22"/>
                <w:szCs w:val="22"/>
              </w:rPr>
            </w:pPr>
            <w:r w:rsidRPr="0013649F">
              <w:rPr>
                <w:rFonts w:ascii="Tahoma" w:hAnsi="Tahoma" w:cs="Tahoma"/>
                <w:b/>
                <w:bCs/>
                <w:color w:val="FFFFFF" w:themeColor="background1"/>
                <w:sz w:val="22"/>
                <w:szCs w:val="22"/>
              </w:rPr>
              <w:t>PAN</w:t>
            </w:r>
          </w:p>
        </w:tc>
        <w:tc>
          <w:tcPr>
            <w:tcW w:w="3544" w:type="dxa"/>
            <w:shd w:val="clear" w:color="auto" w:fill="002060"/>
          </w:tcPr>
          <w:p w14:paraId="0E69406D" w14:textId="7B9EAED9" w:rsidR="00A63F99" w:rsidRPr="0013649F" w:rsidRDefault="00313ED4" w:rsidP="0087702D">
            <w:pPr>
              <w:spacing w:after="0" w:line="240" w:lineRule="auto"/>
              <w:ind w:right="-22"/>
              <w:jc w:val="both"/>
              <w:rPr>
                <w:rFonts w:ascii="Tahoma" w:hAnsi="Tahoma" w:cs="Tahoma"/>
                <w:b/>
                <w:bCs/>
                <w:color w:val="FFFFFF" w:themeColor="background1"/>
                <w:sz w:val="22"/>
                <w:szCs w:val="22"/>
              </w:rPr>
            </w:pPr>
            <w:r w:rsidRPr="0013649F">
              <w:rPr>
                <w:rFonts w:ascii="Tahoma" w:hAnsi="Tahoma" w:cs="Tahoma"/>
                <w:b/>
                <w:bCs/>
                <w:color w:val="FFFFFF" w:themeColor="background1"/>
                <w:sz w:val="22"/>
                <w:szCs w:val="22"/>
              </w:rPr>
              <w:t>Feeder Schools</w:t>
            </w:r>
          </w:p>
        </w:tc>
      </w:tr>
      <w:tr w:rsidR="003A2627" w:rsidRPr="0013649F" w14:paraId="10FA9E1A" w14:textId="77777777" w:rsidTr="00313ED4">
        <w:tc>
          <w:tcPr>
            <w:tcW w:w="3544" w:type="dxa"/>
          </w:tcPr>
          <w:p w14:paraId="06B05F48" w14:textId="161B1DBA" w:rsidR="003A2627" w:rsidRPr="00E22977" w:rsidRDefault="003A2627" w:rsidP="0087702D">
            <w:pPr>
              <w:spacing w:after="0" w:line="240" w:lineRule="auto"/>
              <w:ind w:right="-22"/>
              <w:jc w:val="both"/>
              <w:rPr>
                <w:rFonts w:ascii="Tahoma" w:hAnsi="Tahoma" w:cs="Tahoma"/>
                <w:sz w:val="22"/>
                <w:szCs w:val="22"/>
              </w:rPr>
            </w:pPr>
            <w:r w:rsidRPr="00E22977">
              <w:rPr>
                <w:rFonts w:ascii="Tahoma" w:hAnsi="Tahoma" w:cs="Tahoma"/>
                <w:sz w:val="22"/>
                <w:szCs w:val="22"/>
              </w:rPr>
              <w:t>Bere Regis Primary and Pre-School</w:t>
            </w:r>
          </w:p>
        </w:tc>
        <w:tc>
          <w:tcPr>
            <w:tcW w:w="1985" w:type="dxa"/>
          </w:tcPr>
          <w:p w14:paraId="3743EEA6" w14:textId="44F2F06C" w:rsidR="003A2627" w:rsidRPr="00E22977" w:rsidRDefault="00793593" w:rsidP="0087702D">
            <w:pPr>
              <w:spacing w:after="0" w:line="240" w:lineRule="auto"/>
              <w:ind w:right="-22"/>
              <w:jc w:val="both"/>
              <w:rPr>
                <w:rFonts w:ascii="Tahoma" w:hAnsi="Tahoma" w:cs="Tahoma"/>
                <w:sz w:val="22"/>
                <w:szCs w:val="22"/>
              </w:rPr>
            </w:pPr>
            <w:r w:rsidRPr="00E22977">
              <w:rPr>
                <w:rFonts w:ascii="Tahoma" w:hAnsi="Tahoma" w:cs="Tahoma"/>
                <w:sz w:val="22"/>
                <w:szCs w:val="22"/>
              </w:rPr>
              <w:t>Primary School</w:t>
            </w:r>
          </w:p>
        </w:tc>
        <w:tc>
          <w:tcPr>
            <w:tcW w:w="1417" w:type="dxa"/>
          </w:tcPr>
          <w:p w14:paraId="44273790" w14:textId="530E31FE" w:rsidR="003A2627" w:rsidRPr="00E22977" w:rsidRDefault="00793593" w:rsidP="0087702D">
            <w:pPr>
              <w:spacing w:after="0" w:line="240" w:lineRule="auto"/>
              <w:ind w:right="-22"/>
              <w:jc w:val="both"/>
              <w:rPr>
                <w:rFonts w:ascii="Tahoma" w:hAnsi="Tahoma" w:cs="Tahoma"/>
                <w:sz w:val="22"/>
                <w:szCs w:val="22"/>
              </w:rPr>
            </w:pPr>
            <w:r w:rsidRPr="00E22977">
              <w:rPr>
                <w:rFonts w:ascii="Tahoma" w:hAnsi="Tahoma" w:cs="Tahoma"/>
                <w:sz w:val="22"/>
                <w:szCs w:val="22"/>
              </w:rPr>
              <w:t>30</w:t>
            </w:r>
          </w:p>
        </w:tc>
        <w:tc>
          <w:tcPr>
            <w:tcW w:w="3544" w:type="dxa"/>
          </w:tcPr>
          <w:p w14:paraId="2F8B6050" w14:textId="728B947B" w:rsidR="003A2627" w:rsidRPr="00E22977" w:rsidRDefault="00793593" w:rsidP="0087702D">
            <w:pPr>
              <w:spacing w:after="0" w:line="240" w:lineRule="auto"/>
              <w:ind w:right="-22"/>
              <w:jc w:val="both"/>
              <w:rPr>
                <w:rFonts w:ascii="Tahoma" w:hAnsi="Tahoma" w:cs="Tahoma"/>
                <w:sz w:val="22"/>
                <w:szCs w:val="22"/>
              </w:rPr>
            </w:pPr>
            <w:r w:rsidRPr="00E22977">
              <w:rPr>
                <w:rFonts w:ascii="Tahoma" w:hAnsi="Tahoma" w:cs="Tahoma"/>
                <w:sz w:val="22"/>
                <w:szCs w:val="22"/>
              </w:rPr>
              <w:t>N/A</w:t>
            </w:r>
          </w:p>
        </w:tc>
      </w:tr>
      <w:tr w:rsidR="00793593" w:rsidRPr="0013649F" w14:paraId="081A570D" w14:textId="77777777" w:rsidTr="00313ED4">
        <w:tc>
          <w:tcPr>
            <w:tcW w:w="3544" w:type="dxa"/>
          </w:tcPr>
          <w:p w14:paraId="14BBE02E" w14:textId="08CCB6F1" w:rsidR="00793593" w:rsidRPr="00E22977" w:rsidRDefault="00793593" w:rsidP="0087702D">
            <w:pPr>
              <w:spacing w:after="0" w:line="240" w:lineRule="auto"/>
              <w:ind w:right="-22"/>
              <w:jc w:val="both"/>
              <w:rPr>
                <w:rFonts w:ascii="Tahoma" w:hAnsi="Tahoma" w:cs="Tahoma"/>
                <w:sz w:val="22"/>
                <w:szCs w:val="22"/>
              </w:rPr>
            </w:pPr>
            <w:r w:rsidRPr="00E22977">
              <w:rPr>
                <w:rFonts w:ascii="Tahoma" w:hAnsi="Tahoma" w:cs="Tahoma"/>
                <w:sz w:val="22"/>
                <w:szCs w:val="22"/>
              </w:rPr>
              <w:t>Damers First Sc</w:t>
            </w:r>
            <w:r w:rsidR="00245C09" w:rsidRPr="00E22977">
              <w:rPr>
                <w:rFonts w:ascii="Tahoma" w:hAnsi="Tahoma" w:cs="Tahoma"/>
                <w:sz w:val="22"/>
                <w:szCs w:val="22"/>
              </w:rPr>
              <w:t>hool</w:t>
            </w:r>
          </w:p>
        </w:tc>
        <w:tc>
          <w:tcPr>
            <w:tcW w:w="1985" w:type="dxa"/>
          </w:tcPr>
          <w:p w14:paraId="0693F917" w14:textId="10DC985A" w:rsidR="00793593" w:rsidRPr="00E22977" w:rsidRDefault="00245C09" w:rsidP="0087702D">
            <w:pPr>
              <w:spacing w:after="0" w:line="240" w:lineRule="auto"/>
              <w:ind w:right="-22"/>
              <w:jc w:val="both"/>
              <w:rPr>
                <w:rFonts w:ascii="Tahoma" w:hAnsi="Tahoma" w:cs="Tahoma"/>
                <w:sz w:val="22"/>
                <w:szCs w:val="22"/>
              </w:rPr>
            </w:pPr>
            <w:r w:rsidRPr="00E22977">
              <w:rPr>
                <w:rFonts w:ascii="Tahoma" w:hAnsi="Tahoma" w:cs="Tahoma"/>
                <w:sz w:val="22"/>
                <w:szCs w:val="22"/>
              </w:rPr>
              <w:t>First School</w:t>
            </w:r>
          </w:p>
        </w:tc>
        <w:tc>
          <w:tcPr>
            <w:tcW w:w="1417" w:type="dxa"/>
          </w:tcPr>
          <w:p w14:paraId="75C7998E" w14:textId="57AC56F5" w:rsidR="00793593" w:rsidRPr="00E22977" w:rsidRDefault="00245C09" w:rsidP="0087702D">
            <w:pPr>
              <w:spacing w:after="0" w:line="240" w:lineRule="auto"/>
              <w:ind w:right="-22"/>
              <w:jc w:val="both"/>
              <w:rPr>
                <w:rFonts w:ascii="Tahoma" w:hAnsi="Tahoma" w:cs="Tahoma"/>
                <w:sz w:val="22"/>
                <w:szCs w:val="22"/>
              </w:rPr>
            </w:pPr>
            <w:r w:rsidRPr="00E22977">
              <w:rPr>
                <w:rFonts w:ascii="Tahoma" w:hAnsi="Tahoma" w:cs="Tahoma"/>
                <w:sz w:val="22"/>
                <w:szCs w:val="22"/>
              </w:rPr>
              <w:t>90</w:t>
            </w:r>
          </w:p>
        </w:tc>
        <w:tc>
          <w:tcPr>
            <w:tcW w:w="3544" w:type="dxa"/>
          </w:tcPr>
          <w:p w14:paraId="055AD141" w14:textId="4FF3FA62" w:rsidR="00793593" w:rsidRPr="00E22977" w:rsidRDefault="00245C09" w:rsidP="0087702D">
            <w:pPr>
              <w:spacing w:after="0" w:line="240" w:lineRule="auto"/>
              <w:ind w:right="-22"/>
              <w:jc w:val="both"/>
              <w:rPr>
                <w:rFonts w:ascii="Tahoma" w:hAnsi="Tahoma" w:cs="Tahoma"/>
                <w:sz w:val="22"/>
                <w:szCs w:val="22"/>
              </w:rPr>
            </w:pPr>
            <w:r w:rsidRPr="00E22977">
              <w:rPr>
                <w:rFonts w:ascii="Tahoma" w:hAnsi="Tahoma" w:cs="Tahoma"/>
                <w:sz w:val="22"/>
                <w:szCs w:val="22"/>
              </w:rPr>
              <w:t>N/A</w:t>
            </w:r>
          </w:p>
        </w:tc>
      </w:tr>
      <w:tr w:rsidR="00245C09" w:rsidRPr="0013649F" w14:paraId="43784ACE" w14:textId="77777777" w:rsidTr="00313ED4">
        <w:tc>
          <w:tcPr>
            <w:tcW w:w="3544" w:type="dxa"/>
          </w:tcPr>
          <w:p w14:paraId="11043F98" w14:textId="47B51D49" w:rsidR="00245C09" w:rsidRPr="00E22977" w:rsidRDefault="008E1A65" w:rsidP="0087702D">
            <w:pPr>
              <w:spacing w:after="0" w:line="240" w:lineRule="auto"/>
              <w:ind w:right="-22"/>
              <w:jc w:val="both"/>
              <w:rPr>
                <w:rFonts w:ascii="Tahoma" w:hAnsi="Tahoma" w:cs="Tahoma"/>
                <w:sz w:val="22"/>
                <w:szCs w:val="22"/>
              </w:rPr>
            </w:pPr>
            <w:r w:rsidRPr="00E22977">
              <w:rPr>
                <w:rFonts w:ascii="Tahoma" w:hAnsi="Tahoma" w:cs="Tahoma"/>
                <w:sz w:val="22"/>
                <w:szCs w:val="22"/>
              </w:rPr>
              <w:t>Dorchester Middle School</w:t>
            </w:r>
          </w:p>
        </w:tc>
        <w:tc>
          <w:tcPr>
            <w:tcW w:w="1985" w:type="dxa"/>
          </w:tcPr>
          <w:p w14:paraId="6B086D94" w14:textId="0B324E95" w:rsidR="00245C09" w:rsidRPr="00E22977" w:rsidRDefault="008E1A65" w:rsidP="0087702D">
            <w:pPr>
              <w:spacing w:after="0" w:line="240" w:lineRule="auto"/>
              <w:ind w:right="-22"/>
              <w:jc w:val="both"/>
              <w:rPr>
                <w:rFonts w:ascii="Tahoma" w:hAnsi="Tahoma" w:cs="Tahoma"/>
                <w:sz w:val="22"/>
                <w:szCs w:val="22"/>
              </w:rPr>
            </w:pPr>
            <w:r w:rsidRPr="00E22977">
              <w:rPr>
                <w:rFonts w:ascii="Tahoma" w:hAnsi="Tahoma" w:cs="Tahoma"/>
                <w:sz w:val="22"/>
                <w:szCs w:val="22"/>
              </w:rPr>
              <w:t>Middle School</w:t>
            </w:r>
          </w:p>
        </w:tc>
        <w:tc>
          <w:tcPr>
            <w:tcW w:w="1417" w:type="dxa"/>
          </w:tcPr>
          <w:p w14:paraId="3D60ABEB" w14:textId="7F585B1F" w:rsidR="00245C09" w:rsidRPr="00E22977" w:rsidRDefault="008E1A65" w:rsidP="0087702D">
            <w:pPr>
              <w:spacing w:after="0" w:line="240" w:lineRule="auto"/>
              <w:ind w:right="-22"/>
              <w:jc w:val="both"/>
              <w:rPr>
                <w:rFonts w:ascii="Tahoma" w:hAnsi="Tahoma" w:cs="Tahoma"/>
                <w:sz w:val="22"/>
                <w:szCs w:val="22"/>
              </w:rPr>
            </w:pPr>
            <w:r w:rsidRPr="00E22977">
              <w:rPr>
                <w:rFonts w:ascii="Tahoma" w:hAnsi="Tahoma" w:cs="Tahoma"/>
                <w:sz w:val="22"/>
                <w:szCs w:val="22"/>
              </w:rPr>
              <w:t>150</w:t>
            </w:r>
          </w:p>
        </w:tc>
        <w:tc>
          <w:tcPr>
            <w:tcW w:w="3544" w:type="dxa"/>
          </w:tcPr>
          <w:p w14:paraId="0A259CEF" w14:textId="77777777" w:rsidR="00BC2A8B" w:rsidRDefault="000E4771" w:rsidP="0087702D">
            <w:pPr>
              <w:spacing w:after="0" w:line="240" w:lineRule="auto"/>
              <w:ind w:right="-22"/>
              <w:jc w:val="both"/>
              <w:rPr>
                <w:rFonts w:ascii="Tahoma" w:hAnsi="Tahoma" w:cs="Tahoma"/>
                <w:sz w:val="22"/>
                <w:szCs w:val="22"/>
              </w:rPr>
            </w:pPr>
            <w:r>
              <w:rPr>
                <w:rFonts w:ascii="Tahoma" w:hAnsi="Tahoma" w:cs="Tahoma"/>
                <w:sz w:val="22"/>
                <w:szCs w:val="22"/>
              </w:rPr>
              <w:t xml:space="preserve">Cerne Abbas First School, </w:t>
            </w:r>
          </w:p>
          <w:p w14:paraId="4CB3A649" w14:textId="77777777" w:rsidR="00BC2A8B" w:rsidRDefault="00061BEA" w:rsidP="0087702D">
            <w:pPr>
              <w:spacing w:after="0" w:line="240" w:lineRule="auto"/>
              <w:ind w:right="-22"/>
              <w:jc w:val="both"/>
              <w:rPr>
                <w:rFonts w:ascii="Tahoma" w:hAnsi="Tahoma" w:cs="Tahoma"/>
                <w:sz w:val="22"/>
                <w:szCs w:val="22"/>
              </w:rPr>
            </w:pPr>
            <w:r>
              <w:rPr>
                <w:rFonts w:ascii="Tahoma" w:hAnsi="Tahoma" w:cs="Tahoma"/>
                <w:sz w:val="22"/>
                <w:szCs w:val="22"/>
              </w:rPr>
              <w:t>Damers First School</w:t>
            </w:r>
            <w:r w:rsidR="000E4771">
              <w:rPr>
                <w:rFonts w:ascii="Tahoma" w:hAnsi="Tahoma" w:cs="Tahoma"/>
                <w:sz w:val="22"/>
                <w:szCs w:val="22"/>
              </w:rPr>
              <w:t xml:space="preserve">, </w:t>
            </w:r>
          </w:p>
          <w:p w14:paraId="40B0389A" w14:textId="600220DD" w:rsidR="00245C09" w:rsidRPr="00E22977" w:rsidRDefault="000E4771" w:rsidP="0087702D">
            <w:pPr>
              <w:spacing w:after="0" w:line="240" w:lineRule="auto"/>
              <w:ind w:right="-22"/>
              <w:jc w:val="both"/>
              <w:rPr>
                <w:rFonts w:ascii="Tahoma" w:hAnsi="Tahoma" w:cs="Tahoma"/>
                <w:sz w:val="22"/>
                <w:szCs w:val="22"/>
              </w:rPr>
            </w:pPr>
            <w:r>
              <w:rPr>
                <w:rFonts w:ascii="Tahoma" w:hAnsi="Tahoma" w:cs="Tahoma"/>
                <w:sz w:val="22"/>
                <w:szCs w:val="22"/>
              </w:rPr>
              <w:t>Prince of Wales First School</w:t>
            </w:r>
            <w:r w:rsidR="002F665B">
              <w:rPr>
                <w:rFonts w:ascii="Tahoma" w:hAnsi="Tahoma" w:cs="Tahoma"/>
                <w:sz w:val="22"/>
                <w:szCs w:val="22"/>
              </w:rPr>
              <w:t>, Winterborne Valley First School</w:t>
            </w:r>
          </w:p>
        </w:tc>
      </w:tr>
      <w:tr w:rsidR="00A63F99" w:rsidRPr="0013649F" w14:paraId="786BF893" w14:textId="1506B002" w:rsidTr="00313ED4">
        <w:tc>
          <w:tcPr>
            <w:tcW w:w="3544" w:type="dxa"/>
          </w:tcPr>
          <w:p w14:paraId="724F8A08"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Frome Valley CE First School</w:t>
            </w:r>
          </w:p>
        </w:tc>
        <w:tc>
          <w:tcPr>
            <w:tcW w:w="1985" w:type="dxa"/>
          </w:tcPr>
          <w:p w14:paraId="706F49B8"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First School</w:t>
            </w:r>
          </w:p>
        </w:tc>
        <w:tc>
          <w:tcPr>
            <w:tcW w:w="1417" w:type="dxa"/>
          </w:tcPr>
          <w:p w14:paraId="7D5C515E" w14:textId="641D1866" w:rsidR="00A63F99" w:rsidRPr="00E22977" w:rsidRDefault="00EC3711" w:rsidP="0087702D">
            <w:pPr>
              <w:spacing w:after="0" w:line="240" w:lineRule="auto"/>
              <w:ind w:right="-22"/>
              <w:jc w:val="both"/>
              <w:rPr>
                <w:rFonts w:ascii="Tahoma" w:hAnsi="Tahoma" w:cs="Tahoma"/>
                <w:sz w:val="22"/>
                <w:szCs w:val="22"/>
              </w:rPr>
            </w:pPr>
            <w:r>
              <w:rPr>
                <w:rFonts w:ascii="Tahoma" w:hAnsi="Tahoma" w:cs="Tahoma"/>
                <w:sz w:val="22"/>
                <w:szCs w:val="22"/>
              </w:rPr>
              <w:t>30</w:t>
            </w:r>
          </w:p>
        </w:tc>
        <w:tc>
          <w:tcPr>
            <w:tcW w:w="3544" w:type="dxa"/>
          </w:tcPr>
          <w:p w14:paraId="3C9AF8D2" w14:textId="0D793ACF" w:rsidR="00A63F99" w:rsidRPr="00E22977" w:rsidRDefault="00061BEA" w:rsidP="0087702D">
            <w:pPr>
              <w:spacing w:after="0" w:line="240" w:lineRule="auto"/>
              <w:ind w:right="-22"/>
              <w:jc w:val="both"/>
              <w:rPr>
                <w:rFonts w:ascii="Tahoma" w:hAnsi="Tahoma" w:cs="Tahoma"/>
                <w:sz w:val="22"/>
                <w:szCs w:val="22"/>
              </w:rPr>
            </w:pPr>
            <w:r>
              <w:rPr>
                <w:rFonts w:ascii="Tahoma" w:hAnsi="Tahoma" w:cs="Tahoma"/>
                <w:sz w:val="22"/>
                <w:szCs w:val="22"/>
              </w:rPr>
              <w:t>N/A</w:t>
            </w:r>
          </w:p>
        </w:tc>
      </w:tr>
      <w:tr w:rsidR="00A63F99" w:rsidRPr="0013649F" w14:paraId="0A0CC870" w14:textId="770093EE" w:rsidTr="00313ED4">
        <w:tc>
          <w:tcPr>
            <w:tcW w:w="3544" w:type="dxa"/>
          </w:tcPr>
          <w:p w14:paraId="612C0C6C"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Manor Park CE First School</w:t>
            </w:r>
          </w:p>
        </w:tc>
        <w:tc>
          <w:tcPr>
            <w:tcW w:w="1985" w:type="dxa"/>
          </w:tcPr>
          <w:p w14:paraId="71E57029"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First School</w:t>
            </w:r>
          </w:p>
        </w:tc>
        <w:tc>
          <w:tcPr>
            <w:tcW w:w="1417" w:type="dxa"/>
          </w:tcPr>
          <w:p w14:paraId="1C2D9A0F" w14:textId="585094C6" w:rsidR="00A63F99" w:rsidRPr="00E22977" w:rsidRDefault="00BA065E" w:rsidP="0087702D">
            <w:pPr>
              <w:spacing w:after="0" w:line="240" w:lineRule="auto"/>
              <w:ind w:right="-22"/>
              <w:jc w:val="both"/>
              <w:rPr>
                <w:rFonts w:ascii="Tahoma" w:hAnsi="Tahoma" w:cs="Tahoma"/>
                <w:sz w:val="22"/>
                <w:szCs w:val="22"/>
              </w:rPr>
            </w:pPr>
            <w:r>
              <w:rPr>
                <w:rFonts w:ascii="Tahoma" w:hAnsi="Tahoma" w:cs="Tahoma"/>
                <w:sz w:val="22"/>
                <w:szCs w:val="22"/>
              </w:rPr>
              <w:t>60</w:t>
            </w:r>
          </w:p>
        </w:tc>
        <w:tc>
          <w:tcPr>
            <w:tcW w:w="3544" w:type="dxa"/>
          </w:tcPr>
          <w:p w14:paraId="6C381495" w14:textId="7FD8D318" w:rsidR="00A63F99" w:rsidRPr="00E22977" w:rsidRDefault="00061BEA" w:rsidP="0087702D">
            <w:pPr>
              <w:spacing w:after="0" w:line="240" w:lineRule="auto"/>
              <w:ind w:right="-22"/>
              <w:jc w:val="both"/>
              <w:rPr>
                <w:rFonts w:ascii="Tahoma" w:hAnsi="Tahoma" w:cs="Tahoma"/>
                <w:sz w:val="22"/>
                <w:szCs w:val="22"/>
              </w:rPr>
            </w:pPr>
            <w:r>
              <w:rPr>
                <w:rFonts w:ascii="Tahoma" w:hAnsi="Tahoma" w:cs="Tahoma"/>
                <w:sz w:val="22"/>
                <w:szCs w:val="22"/>
              </w:rPr>
              <w:t>N/A</w:t>
            </w:r>
          </w:p>
        </w:tc>
      </w:tr>
      <w:tr w:rsidR="00807FF5" w:rsidRPr="0013649F" w14:paraId="6BB0FF85" w14:textId="77777777" w:rsidTr="00313ED4">
        <w:tc>
          <w:tcPr>
            <w:tcW w:w="3544" w:type="dxa"/>
          </w:tcPr>
          <w:p w14:paraId="75104874" w14:textId="03987002" w:rsidR="00807FF5" w:rsidRPr="00E22977" w:rsidRDefault="00807FF5" w:rsidP="0087702D">
            <w:pPr>
              <w:spacing w:after="0" w:line="240" w:lineRule="auto"/>
              <w:ind w:right="-22"/>
              <w:jc w:val="both"/>
              <w:rPr>
                <w:rFonts w:ascii="Tahoma" w:hAnsi="Tahoma" w:cs="Tahoma"/>
                <w:sz w:val="22"/>
                <w:szCs w:val="22"/>
              </w:rPr>
            </w:pPr>
            <w:r w:rsidRPr="00E22977">
              <w:rPr>
                <w:rFonts w:ascii="Tahoma" w:hAnsi="Tahoma" w:cs="Tahoma"/>
                <w:sz w:val="22"/>
                <w:szCs w:val="22"/>
              </w:rPr>
              <w:t>Milborne St Andrew First School</w:t>
            </w:r>
          </w:p>
        </w:tc>
        <w:tc>
          <w:tcPr>
            <w:tcW w:w="1985" w:type="dxa"/>
          </w:tcPr>
          <w:p w14:paraId="0CB88A6C" w14:textId="78A8528E" w:rsidR="00807FF5" w:rsidRPr="00E22977" w:rsidRDefault="00536C4A" w:rsidP="0087702D">
            <w:pPr>
              <w:spacing w:after="0" w:line="240" w:lineRule="auto"/>
              <w:ind w:right="-22"/>
              <w:jc w:val="both"/>
              <w:rPr>
                <w:rFonts w:ascii="Tahoma" w:hAnsi="Tahoma" w:cs="Tahoma"/>
                <w:sz w:val="22"/>
                <w:szCs w:val="22"/>
              </w:rPr>
            </w:pPr>
            <w:r w:rsidRPr="00E22977">
              <w:rPr>
                <w:rFonts w:ascii="Tahoma" w:hAnsi="Tahoma" w:cs="Tahoma"/>
                <w:sz w:val="22"/>
                <w:szCs w:val="22"/>
              </w:rPr>
              <w:t>First School</w:t>
            </w:r>
          </w:p>
        </w:tc>
        <w:tc>
          <w:tcPr>
            <w:tcW w:w="1417" w:type="dxa"/>
          </w:tcPr>
          <w:p w14:paraId="1EA30383" w14:textId="0D162E63" w:rsidR="00807FF5" w:rsidRPr="00E22977" w:rsidRDefault="00BA065E" w:rsidP="0087702D">
            <w:pPr>
              <w:spacing w:after="0" w:line="240" w:lineRule="auto"/>
              <w:ind w:right="-22"/>
              <w:jc w:val="both"/>
              <w:rPr>
                <w:rFonts w:ascii="Tahoma" w:hAnsi="Tahoma" w:cs="Tahoma"/>
                <w:sz w:val="22"/>
                <w:szCs w:val="22"/>
              </w:rPr>
            </w:pPr>
            <w:r>
              <w:rPr>
                <w:rFonts w:ascii="Tahoma" w:hAnsi="Tahoma" w:cs="Tahoma"/>
                <w:sz w:val="22"/>
                <w:szCs w:val="22"/>
              </w:rPr>
              <w:t>23</w:t>
            </w:r>
          </w:p>
        </w:tc>
        <w:tc>
          <w:tcPr>
            <w:tcW w:w="3544" w:type="dxa"/>
          </w:tcPr>
          <w:p w14:paraId="6ECA8DDB" w14:textId="46316310" w:rsidR="00807FF5" w:rsidRPr="00E22977" w:rsidRDefault="00061BEA" w:rsidP="0087702D">
            <w:pPr>
              <w:spacing w:after="0" w:line="240" w:lineRule="auto"/>
              <w:ind w:right="-22"/>
              <w:jc w:val="both"/>
              <w:rPr>
                <w:rFonts w:ascii="Tahoma" w:hAnsi="Tahoma" w:cs="Tahoma"/>
                <w:sz w:val="22"/>
                <w:szCs w:val="22"/>
              </w:rPr>
            </w:pPr>
            <w:r>
              <w:rPr>
                <w:rFonts w:ascii="Tahoma" w:hAnsi="Tahoma" w:cs="Tahoma"/>
                <w:sz w:val="22"/>
                <w:szCs w:val="22"/>
              </w:rPr>
              <w:t>N/A</w:t>
            </w:r>
          </w:p>
        </w:tc>
      </w:tr>
      <w:tr w:rsidR="00A63F99" w:rsidRPr="0013649F" w14:paraId="0DAFCE9B" w14:textId="25604F7B" w:rsidTr="00313ED4">
        <w:tc>
          <w:tcPr>
            <w:tcW w:w="3544" w:type="dxa"/>
          </w:tcPr>
          <w:p w14:paraId="277227C3"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Piddle Valley CE First School</w:t>
            </w:r>
          </w:p>
        </w:tc>
        <w:tc>
          <w:tcPr>
            <w:tcW w:w="1985" w:type="dxa"/>
          </w:tcPr>
          <w:p w14:paraId="616C2AB8"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First School</w:t>
            </w:r>
          </w:p>
        </w:tc>
        <w:tc>
          <w:tcPr>
            <w:tcW w:w="1417" w:type="dxa"/>
          </w:tcPr>
          <w:p w14:paraId="4924F086" w14:textId="039DDAAC" w:rsidR="00A63F99" w:rsidRPr="00E22977" w:rsidRDefault="00BA065E" w:rsidP="0087702D">
            <w:pPr>
              <w:spacing w:after="0" w:line="240" w:lineRule="auto"/>
              <w:ind w:right="-22"/>
              <w:jc w:val="both"/>
              <w:rPr>
                <w:rFonts w:ascii="Tahoma" w:hAnsi="Tahoma" w:cs="Tahoma"/>
                <w:sz w:val="22"/>
                <w:szCs w:val="22"/>
              </w:rPr>
            </w:pPr>
            <w:r>
              <w:rPr>
                <w:rFonts w:ascii="Tahoma" w:hAnsi="Tahoma" w:cs="Tahoma"/>
                <w:sz w:val="22"/>
                <w:szCs w:val="22"/>
              </w:rPr>
              <w:t>23</w:t>
            </w:r>
          </w:p>
        </w:tc>
        <w:tc>
          <w:tcPr>
            <w:tcW w:w="3544" w:type="dxa"/>
          </w:tcPr>
          <w:p w14:paraId="7AD5FA52" w14:textId="0771B566" w:rsidR="00A63F99" w:rsidRPr="00E22977" w:rsidRDefault="00061BEA" w:rsidP="0087702D">
            <w:pPr>
              <w:spacing w:after="0" w:line="240" w:lineRule="auto"/>
              <w:ind w:right="-22"/>
              <w:jc w:val="both"/>
              <w:rPr>
                <w:rFonts w:ascii="Tahoma" w:hAnsi="Tahoma" w:cs="Tahoma"/>
                <w:sz w:val="22"/>
                <w:szCs w:val="22"/>
              </w:rPr>
            </w:pPr>
            <w:r>
              <w:rPr>
                <w:rFonts w:ascii="Tahoma" w:hAnsi="Tahoma" w:cs="Tahoma"/>
                <w:sz w:val="22"/>
                <w:szCs w:val="22"/>
              </w:rPr>
              <w:t>N/A</w:t>
            </w:r>
          </w:p>
        </w:tc>
      </w:tr>
      <w:tr w:rsidR="00A63F99" w:rsidRPr="0013649F" w14:paraId="064ED367" w14:textId="4B8E91CA" w:rsidTr="00313ED4">
        <w:tc>
          <w:tcPr>
            <w:tcW w:w="3544" w:type="dxa"/>
          </w:tcPr>
          <w:p w14:paraId="2C95CA28"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Puddletown CE First School</w:t>
            </w:r>
          </w:p>
        </w:tc>
        <w:tc>
          <w:tcPr>
            <w:tcW w:w="1985" w:type="dxa"/>
          </w:tcPr>
          <w:p w14:paraId="09791CB4"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First School</w:t>
            </w:r>
          </w:p>
        </w:tc>
        <w:tc>
          <w:tcPr>
            <w:tcW w:w="1417" w:type="dxa"/>
          </w:tcPr>
          <w:p w14:paraId="53350115" w14:textId="37B5AF00" w:rsidR="00A63F99" w:rsidRPr="00E22977" w:rsidRDefault="00BA065E" w:rsidP="0087702D">
            <w:pPr>
              <w:spacing w:after="0" w:line="240" w:lineRule="auto"/>
              <w:ind w:right="-22"/>
              <w:jc w:val="both"/>
              <w:rPr>
                <w:rFonts w:ascii="Tahoma" w:hAnsi="Tahoma" w:cs="Tahoma"/>
                <w:sz w:val="22"/>
                <w:szCs w:val="22"/>
              </w:rPr>
            </w:pPr>
            <w:r>
              <w:rPr>
                <w:rFonts w:ascii="Tahoma" w:hAnsi="Tahoma" w:cs="Tahoma"/>
                <w:sz w:val="22"/>
                <w:szCs w:val="22"/>
              </w:rPr>
              <w:t>30</w:t>
            </w:r>
          </w:p>
        </w:tc>
        <w:tc>
          <w:tcPr>
            <w:tcW w:w="3544" w:type="dxa"/>
          </w:tcPr>
          <w:p w14:paraId="377BCED8" w14:textId="4611FDA5" w:rsidR="00A63F99" w:rsidRPr="00E22977" w:rsidRDefault="00061BEA" w:rsidP="0087702D">
            <w:pPr>
              <w:spacing w:after="0" w:line="240" w:lineRule="auto"/>
              <w:ind w:right="-22"/>
              <w:jc w:val="both"/>
              <w:rPr>
                <w:rFonts w:ascii="Tahoma" w:hAnsi="Tahoma" w:cs="Tahoma"/>
                <w:sz w:val="22"/>
                <w:szCs w:val="22"/>
              </w:rPr>
            </w:pPr>
            <w:r>
              <w:rPr>
                <w:rFonts w:ascii="Tahoma" w:hAnsi="Tahoma" w:cs="Tahoma"/>
                <w:sz w:val="22"/>
                <w:szCs w:val="22"/>
              </w:rPr>
              <w:t>N/A</w:t>
            </w:r>
          </w:p>
        </w:tc>
      </w:tr>
      <w:tr w:rsidR="00545719" w:rsidRPr="0013649F" w14:paraId="7C521041" w14:textId="77777777" w:rsidTr="00545719">
        <w:trPr>
          <w:trHeight w:val="1590"/>
        </w:trPr>
        <w:tc>
          <w:tcPr>
            <w:tcW w:w="3544" w:type="dxa"/>
            <w:vMerge w:val="restart"/>
          </w:tcPr>
          <w:p w14:paraId="222B8D9E" w14:textId="44255887" w:rsidR="00545719" w:rsidRPr="00E22977" w:rsidRDefault="00545719" w:rsidP="0087702D">
            <w:pPr>
              <w:spacing w:after="0" w:line="240" w:lineRule="auto"/>
              <w:ind w:right="-22"/>
              <w:jc w:val="both"/>
              <w:rPr>
                <w:rFonts w:ascii="Tahoma" w:hAnsi="Tahoma" w:cs="Tahoma"/>
                <w:sz w:val="22"/>
                <w:szCs w:val="22"/>
              </w:rPr>
            </w:pPr>
            <w:r w:rsidRPr="00E22977">
              <w:rPr>
                <w:rFonts w:ascii="Tahoma" w:hAnsi="Tahoma" w:cs="Tahoma"/>
                <w:sz w:val="22"/>
                <w:szCs w:val="22"/>
              </w:rPr>
              <w:lastRenderedPageBreak/>
              <w:t>The Purbeck School</w:t>
            </w:r>
          </w:p>
        </w:tc>
        <w:tc>
          <w:tcPr>
            <w:tcW w:w="1985" w:type="dxa"/>
          </w:tcPr>
          <w:p w14:paraId="3644DF66" w14:textId="42EF3401" w:rsidR="00545719" w:rsidRPr="00E22977" w:rsidRDefault="00545719" w:rsidP="0087702D">
            <w:pPr>
              <w:spacing w:after="0" w:line="240" w:lineRule="auto"/>
              <w:ind w:right="-22"/>
              <w:jc w:val="both"/>
              <w:rPr>
                <w:rFonts w:ascii="Tahoma" w:hAnsi="Tahoma" w:cs="Tahoma"/>
                <w:sz w:val="22"/>
                <w:szCs w:val="22"/>
              </w:rPr>
            </w:pPr>
            <w:r w:rsidRPr="00E22977">
              <w:rPr>
                <w:rFonts w:ascii="Tahoma" w:hAnsi="Tahoma" w:cs="Tahoma"/>
                <w:sz w:val="22"/>
                <w:szCs w:val="22"/>
              </w:rPr>
              <w:t xml:space="preserve">Secondary School </w:t>
            </w:r>
            <w:r w:rsidR="00FC0BB2">
              <w:rPr>
                <w:rFonts w:ascii="Tahoma" w:hAnsi="Tahoma" w:cs="Tahoma"/>
                <w:sz w:val="22"/>
                <w:szCs w:val="22"/>
              </w:rPr>
              <w:t>only</w:t>
            </w:r>
          </w:p>
          <w:p w14:paraId="07995A23" w14:textId="13DAF0B6" w:rsidR="00545719" w:rsidRDefault="00545719" w:rsidP="002B37C0">
            <w:pPr>
              <w:spacing w:after="0" w:line="240" w:lineRule="auto"/>
              <w:ind w:right="-22"/>
              <w:jc w:val="both"/>
              <w:rPr>
                <w:rFonts w:ascii="Tahoma" w:hAnsi="Tahoma" w:cs="Tahoma"/>
              </w:rPr>
            </w:pPr>
          </w:p>
        </w:tc>
        <w:tc>
          <w:tcPr>
            <w:tcW w:w="1417" w:type="dxa"/>
          </w:tcPr>
          <w:p w14:paraId="096E62A8" w14:textId="77777777" w:rsidR="00545719" w:rsidRPr="00E22977" w:rsidRDefault="00545719" w:rsidP="00545719">
            <w:pPr>
              <w:spacing w:after="0" w:line="240" w:lineRule="auto"/>
              <w:ind w:right="-22"/>
              <w:jc w:val="both"/>
              <w:rPr>
                <w:rFonts w:ascii="Tahoma" w:hAnsi="Tahoma" w:cs="Tahoma"/>
                <w:sz w:val="22"/>
                <w:szCs w:val="22"/>
              </w:rPr>
            </w:pPr>
            <w:r>
              <w:rPr>
                <w:rFonts w:ascii="Tahoma" w:hAnsi="Tahoma" w:cs="Tahoma"/>
                <w:sz w:val="22"/>
                <w:szCs w:val="22"/>
              </w:rPr>
              <w:t>180</w:t>
            </w:r>
          </w:p>
          <w:p w14:paraId="31919883" w14:textId="6A27CA8E" w:rsidR="00545719" w:rsidRDefault="00545719" w:rsidP="002B37C0">
            <w:pPr>
              <w:spacing w:after="0" w:line="240" w:lineRule="auto"/>
              <w:ind w:right="-22"/>
              <w:jc w:val="both"/>
              <w:rPr>
                <w:rFonts w:ascii="Tahoma" w:hAnsi="Tahoma" w:cs="Tahoma"/>
              </w:rPr>
            </w:pPr>
            <w:r>
              <w:rPr>
                <w:rFonts w:ascii="Tahoma" w:hAnsi="Tahoma" w:cs="Tahoma"/>
                <w:sz w:val="22"/>
                <w:szCs w:val="22"/>
              </w:rPr>
              <w:t xml:space="preserve"> </w:t>
            </w:r>
          </w:p>
        </w:tc>
        <w:tc>
          <w:tcPr>
            <w:tcW w:w="3544" w:type="dxa"/>
          </w:tcPr>
          <w:p w14:paraId="1392AC44" w14:textId="51512279" w:rsidR="00545719" w:rsidRDefault="00545719" w:rsidP="00545719">
            <w:pPr>
              <w:spacing w:after="0" w:line="240" w:lineRule="auto"/>
              <w:ind w:right="-22"/>
              <w:jc w:val="both"/>
              <w:rPr>
                <w:rFonts w:ascii="Tahoma" w:hAnsi="Tahoma" w:cs="Tahoma"/>
                <w:sz w:val="22"/>
                <w:szCs w:val="22"/>
              </w:rPr>
            </w:pPr>
            <w:r w:rsidRPr="002B37C0">
              <w:rPr>
                <w:rFonts w:ascii="Tahoma" w:hAnsi="Tahoma" w:cs="Tahoma"/>
                <w:sz w:val="22"/>
                <w:szCs w:val="22"/>
              </w:rPr>
              <w:t>Bovington Academy</w:t>
            </w:r>
            <w:r>
              <w:rPr>
                <w:rFonts w:ascii="Tahoma" w:hAnsi="Tahoma" w:cs="Tahoma"/>
                <w:sz w:val="22"/>
                <w:szCs w:val="22"/>
              </w:rPr>
              <w:t xml:space="preserve">, </w:t>
            </w:r>
            <w:r w:rsidRPr="002B37C0">
              <w:rPr>
                <w:rFonts w:ascii="Tahoma" w:hAnsi="Tahoma" w:cs="Tahoma"/>
                <w:sz w:val="22"/>
                <w:szCs w:val="22"/>
              </w:rPr>
              <w:t xml:space="preserve">Corfe Castle Primary </w:t>
            </w:r>
            <w:r>
              <w:rPr>
                <w:rFonts w:ascii="Tahoma" w:hAnsi="Tahoma" w:cs="Tahoma"/>
                <w:sz w:val="22"/>
                <w:szCs w:val="22"/>
              </w:rPr>
              <w:t xml:space="preserve">School, </w:t>
            </w:r>
            <w:r w:rsidRPr="002B37C0">
              <w:rPr>
                <w:rFonts w:ascii="Tahoma" w:hAnsi="Tahoma" w:cs="Tahoma"/>
                <w:sz w:val="22"/>
                <w:szCs w:val="22"/>
              </w:rPr>
              <w:t xml:space="preserve">Lulworth and Winfrith CE VC Primary </w:t>
            </w:r>
            <w:r>
              <w:rPr>
                <w:rFonts w:ascii="Tahoma" w:hAnsi="Tahoma" w:cs="Tahoma"/>
                <w:sz w:val="22"/>
                <w:szCs w:val="22"/>
              </w:rPr>
              <w:t xml:space="preserve">School, </w:t>
            </w:r>
          </w:p>
          <w:p w14:paraId="7CE757C9" w14:textId="77777777" w:rsidR="00545719" w:rsidRDefault="00545719" w:rsidP="00545719">
            <w:pPr>
              <w:spacing w:after="0" w:line="240" w:lineRule="auto"/>
              <w:ind w:right="-22"/>
              <w:jc w:val="both"/>
              <w:rPr>
                <w:rFonts w:ascii="Tahoma" w:hAnsi="Tahoma" w:cs="Tahoma"/>
                <w:sz w:val="22"/>
                <w:szCs w:val="22"/>
              </w:rPr>
            </w:pPr>
            <w:r>
              <w:rPr>
                <w:rFonts w:ascii="Tahoma" w:hAnsi="Tahoma" w:cs="Tahoma"/>
                <w:sz w:val="22"/>
                <w:szCs w:val="22"/>
              </w:rPr>
              <w:t>Sandford Primary School</w:t>
            </w:r>
          </w:p>
          <w:p w14:paraId="095E28DB" w14:textId="1F97D302" w:rsidR="00545719" w:rsidRPr="00E22977" w:rsidRDefault="00545719" w:rsidP="002B37C0">
            <w:pPr>
              <w:spacing w:after="0" w:line="240" w:lineRule="auto"/>
              <w:ind w:right="-22"/>
              <w:jc w:val="both"/>
              <w:rPr>
                <w:rFonts w:ascii="Tahoma" w:hAnsi="Tahoma" w:cs="Tahoma"/>
                <w:sz w:val="22"/>
                <w:szCs w:val="22"/>
              </w:rPr>
            </w:pPr>
            <w:r w:rsidRPr="002B37C0">
              <w:rPr>
                <w:rFonts w:ascii="Tahoma" w:hAnsi="Tahoma" w:cs="Tahoma"/>
                <w:sz w:val="22"/>
                <w:szCs w:val="22"/>
              </w:rPr>
              <w:t xml:space="preserve">St Georges CE VA Primary </w:t>
            </w:r>
            <w:r>
              <w:rPr>
                <w:rFonts w:ascii="Tahoma" w:hAnsi="Tahoma" w:cs="Tahoma"/>
                <w:sz w:val="22"/>
                <w:szCs w:val="22"/>
              </w:rPr>
              <w:t xml:space="preserve">School, </w:t>
            </w:r>
            <w:r w:rsidRPr="002B37C0">
              <w:rPr>
                <w:rFonts w:ascii="Tahoma" w:hAnsi="Tahoma" w:cs="Tahoma"/>
                <w:sz w:val="22"/>
                <w:szCs w:val="22"/>
              </w:rPr>
              <w:t xml:space="preserve">St Mark's CE Primary </w:t>
            </w:r>
            <w:r>
              <w:rPr>
                <w:rFonts w:ascii="Tahoma" w:hAnsi="Tahoma" w:cs="Tahoma"/>
                <w:sz w:val="22"/>
                <w:szCs w:val="22"/>
              </w:rPr>
              <w:t xml:space="preserve">School, </w:t>
            </w:r>
            <w:r w:rsidRPr="002B37C0">
              <w:rPr>
                <w:rFonts w:ascii="Tahoma" w:hAnsi="Tahoma" w:cs="Tahoma"/>
                <w:sz w:val="22"/>
                <w:szCs w:val="22"/>
              </w:rPr>
              <w:t xml:space="preserve">St Mary's Catholic Primary </w:t>
            </w:r>
            <w:r>
              <w:rPr>
                <w:rFonts w:ascii="Tahoma" w:hAnsi="Tahoma" w:cs="Tahoma"/>
                <w:sz w:val="22"/>
                <w:szCs w:val="22"/>
              </w:rPr>
              <w:t xml:space="preserve">School, </w:t>
            </w:r>
            <w:r w:rsidRPr="002B37C0">
              <w:rPr>
                <w:rFonts w:ascii="Tahoma" w:hAnsi="Tahoma" w:cs="Tahoma"/>
                <w:sz w:val="22"/>
                <w:szCs w:val="22"/>
              </w:rPr>
              <w:t>St Mary's and St Joseph's Catholic Primary</w:t>
            </w:r>
            <w:r>
              <w:rPr>
                <w:rFonts w:ascii="Tahoma" w:hAnsi="Tahoma" w:cs="Tahoma"/>
                <w:sz w:val="22"/>
                <w:szCs w:val="22"/>
              </w:rPr>
              <w:t xml:space="preserve"> School, </w:t>
            </w:r>
            <w:r w:rsidR="00651305">
              <w:rPr>
                <w:rFonts w:ascii="Tahoma" w:hAnsi="Tahoma" w:cs="Tahoma"/>
                <w:sz w:val="22"/>
                <w:szCs w:val="22"/>
              </w:rPr>
              <w:t xml:space="preserve"> </w:t>
            </w:r>
            <w:r w:rsidRPr="002B37C0">
              <w:rPr>
                <w:rFonts w:ascii="Tahoma" w:hAnsi="Tahoma" w:cs="Tahoma"/>
                <w:sz w:val="22"/>
                <w:szCs w:val="22"/>
              </w:rPr>
              <w:t xml:space="preserve">Stoborough CE VA Primary </w:t>
            </w:r>
            <w:r>
              <w:rPr>
                <w:rFonts w:ascii="Tahoma" w:hAnsi="Tahoma" w:cs="Tahoma"/>
                <w:sz w:val="22"/>
                <w:szCs w:val="22"/>
              </w:rPr>
              <w:t xml:space="preserve">School, </w:t>
            </w:r>
            <w:r w:rsidRPr="002B37C0">
              <w:rPr>
                <w:rFonts w:ascii="Tahoma" w:hAnsi="Tahoma" w:cs="Tahoma"/>
                <w:sz w:val="22"/>
                <w:szCs w:val="22"/>
              </w:rPr>
              <w:t xml:space="preserve">Swanage Primary </w:t>
            </w:r>
            <w:r>
              <w:rPr>
                <w:rFonts w:ascii="Tahoma" w:hAnsi="Tahoma" w:cs="Tahoma"/>
                <w:sz w:val="22"/>
                <w:szCs w:val="22"/>
              </w:rPr>
              <w:t xml:space="preserve">School, </w:t>
            </w:r>
            <w:r w:rsidRPr="002B37C0">
              <w:rPr>
                <w:rFonts w:ascii="Tahoma" w:hAnsi="Tahoma" w:cs="Tahoma"/>
                <w:sz w:val="22"/>
                <w:szCs w:val="22"/>
              </w:rPr>
              <w:t>Wareham St Mary CE Primary</w:t>
            </w:r>
            <w:r>
              <w:rPr>
                <w:rFonts w:ascii="Tahoma" w:hAnsi="Tahoma" w:cs="Tahoma"/>
                <w:sz w:val="22"/>
                <w:szCs w:val="22"/>
              </w:rPr>
              <w:t xml:space="preserve"> School, </w:t>
            </w:r>
            <w:r w:rsidR="00651305">
              <w:rPr>
                <w:rFonts w:ascii="Tahoma" w:hAnsi="Tahoma" w:cs="Tahoma"/>
                <w:sz w:val="22"/>
                <w:szCs w:val="22"/>
              </w:rPr>
              <w:t xml:space="preserve"> </w:t>
            </w:r>
            <w:r w:rsidRPr="002B37C0">
              <w:rPr>
                <w:rFonts w:ascii="Tahoma" w:hAnsi="Tahoma" w:cs="Tahoma"/>
                <w:sz w:val="22"/>
                <w:szCs w:val="22"/>
              </w:rPr>
              <w:t>Wool CE Primary</w:t>
            </w:r>
            <w:r>
              <w:rPr>
                <w:rFonts w:ascii="Tahoma" w:hAnsi="Tahoma" w:cs="Tahoma"/>
                <w:sz w:val="22"/>
                <w:szCs w:val="22"/>
              </w:rPr>
              <w:t xml:space="preserve"> School</w:t>
            </w:r>
          </w:p>
        </w:tc>
      </w:tr>
      <w:tr w:rsidR="00545719" w:rsidRPr="0013649F" w14:paraId="2F767C52" w14:textId="77777777" w:rsidTr="00545719">
        <w:trPr>
          <w:trHeight w:val="1590"/>
        </w:trPr>
        <w:tc>
          <w:tcPr>
            <w:tcW w:w="3544" w:type="dxa"/>
            <w:vMerge/>
          </w:tcPr>
          <w:p w14:paraId="64E98F42" w14:textId="77777777" w:rsidR="00545719" w:rsidRPr="00E22977" w:rsidRDefault="00545719" w:rsidP="0087702D">
            <w:pPr>
              <w:spacing w:after="0" w:line="240" w:lineRule="auto"/>
              <w:ind w:right="-22"/>
              <w:jc w:val="both"/>
              <w:rPr>
                <w:rFonts w:ascii="Tahoma" w:hAnsi="Tahoma" w:cs="Tahoma"/>
              </w:rPr>
            </w:pPr>
          </w:p>
        </w:tc>
        <w:tc>
          <w:tcPr>
            <w:tcW w:w="1985" w:type="dxa"/>
          </w:tcPr>
          <w:p w14:paraId="67FB9702" w14:textId="09DE1BD3" w:rsidR="00545719" w:rsidRPr="00545719" w:rsidRDefault="00545719" w:rsidP="0087702D">
            <w:pPr>
              <w:spacing w:after="0" w:line="240" w:lineRule="auto"/>
              <w:ind w:right="-22"/>
              <w:jc w:val="both"/>
              <w:rPr>
                <w:rFonts w:ascii="Tahoma" w:hAnsi="Tahoma" w:cs="Tahoma"/>
                <w:sz w:val="22"/>
                <w:szCs w:val="22"/>
              </w:rPr>
            </w:pPr>
            <w:r w:rsidRPr="00545719">
              <w:rPr>
                <w:rFonts w:ascii="Tahoma" w:hAnsi="Tahoma" w:cs="Tahoma"/>
                <w:sz w:val="22"/>
                <w:szCs w:val="22"/>
              </w:rPr>
              <w:t>Sixth Form only</w:t>
            </w:r>
          </w:p>
        </w:tc>
        <w:tc>
          <w:tcPr>
            <w:tcW w:w="1417" w:type="dxa"/>
          </w:tcPr>
          <w:p w14:paraId="39DD24EF" w14:textId="0A816395" w:rsidR="00545719" w:rsidRPr="002607BC" w:rsidRDefault="002607BC" w:rsidP="0087702D">
            <w:pPr>
              <w:spacing w:after="0" w:line="240" w:lineRule="auto"/>
              <w:ind w:right="-22"/>
              <w:jc w:val="both"/>
              <w:rPr>
                <w:rFonts w:ascii="Tahoma" w:hAnsi="Tahoma" w:cs="Tahoma"/>
                <w:sz w:val="22"/>
                <w:szCs w:val="22"/>
              </w:rPr>
            </w:pPr>
            <w:r w:rsidRPr="002607BC">
              <w:rPr>
                <w:rFonts w:ascii="Tahoma" w:hAnsi="Tahoma" w:cs="Tahoma"/>
                <w:sz w:val="22"/>
                <w:szCs w:val="22"/>
              </w:rPr>
              <w:t>100</w:t>
            </w:r>
          </w:p>
        </w:tc>
        <w:tc>
          <w:tcPr>
            <w:tcW w:w="3544" w:type="dxa"/>
          </w:tcPr>
          <w:p w14:paraId="6F29BE4D" w14:textId="3B8C8918" w:rsidR="00545719" w:rsidRPr="00B4695F" w:rsidRDefault="00B4695F" w:rsidP="0087702D">
            <w:pPr>
              <w:spacing w:after="0" w:line="240" w:lineRule="auto"/>
              <w:ind w:right="-22"/>
              <w:jc w:val="both"/>
              <w:rPr>
                <w:rFonts w:ascii="Tahoma" w:hAnsi="Tahoma" w:cs="Tahoma"/>
                <w:sz w:val="22"/>
                <w:szCs w:val="22"/>
              </w:rPr>
            </w:pPr>
            <w:r w:rsidRPr="00B4695F">
              <w:rPr>
                <w:rFonts w:ascii="Tahoma" w:hAnsi="Tahoma" w:cs="Tahoma"/>
                <w:sz w:val="22"/>
                <w:szCs w:val="22"/>
              </w:rPr>
              <w:t>N/A</w:t>
            </w:r>
          </w:p>
        </w:tc>
      </w:tr>
      <w:tr w:rsidR="00A63F99" w:rsidRPr="0013649F" w14:paraId="455C0922" w14:textId="158EB7D0" w:rsidTr="00313ED4">
        <w:tc>
          <w:tcPr>
            <w:tcW w:w="3544" w:type="dxa"/>
          </w:tcPr>
          <w:p w14:paraId="1910B7C4"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St Mary’s CE Middle School</w:t>
            </w:r>
          </w:p>
        </w:tc>
        <w:tc>
          <w:tcPr>
            <w:tcW w:w="1985" w:type="dxa"/>
          </w:tcPr>
          <w:p w14:paraId="31668729"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Middle School</w:t>
            </w:r>
          </w:p>
        </w:tc>
        <w:tc>
          <w:tcPr>
            <w:tcW w:w="1417" w:type="dxa"/>
          </w:tcPr>
          <w:p w14:paraId="1E149C9A" w14:textId="55B2F499" w:rsidR="00A63F99" w:rsidRPr="00E22977" w:rsidRDefault="00BE3AF4" w:rsidP="0087702D">
            <w:pPr>
              <w:spacing w:after="0" w:line="240" w:lineRule="auto"/>
              <w:ind w:right="-22"/>
              <w:jc w:val="both"/>
              <w:rPr>
                <w:rFonts w:ascii="Tahoma" w:hAnsi="Tahoma" w:cs="Tahoma"/>
                <w:sz w:val="22"/>
                <w:szCs w:val="22"/>
              </w:rPr>
            </w:pPr>
            <w:r w:rsidRPr="00B4695F">
              <w:rPr>
                <w:rFonts w:ascii="Tahoma" w:hAnsi="Tahoma" w:cs="Tahoma"/>
                <w:sz w:val="22"/>
                <w:szCs w:val="22"/>
              </w:rPr>
              <w:t>120</w:t>
            </w:r>
          </w:p>
        </w:tc>
        <w:tc>
          <w:tcPr>
            <w:tcW w:w="3544" w:type="dxa"/>
          </w:tcPr>
          <w:p w14:paraId="1F2E6A26" w14:textId="2E8C6FE2" w:rsidR="00A63F99" w:rsidRPr="00E22977" w:rsidRDefault="00CE29D1" w:rsidP="0087702D">
            <w:pPr>
              <w:spacing w:after="0" w:line="240" w:lineRule="auto"/>
              <w:ind w:right="-22"/>
              <w:jc w:val="both"/>
              <w:rPr>
                <w:rFonts w:ascii="Tahoma" w:hAnsi="Tahoma" w:cs="Tahoma"/>
                <w:sz w:val="22"/>
                <w:szCs w:val="22"/>
              </w:rPr>
            </w:pPr>
            <w:r>
              <w:rPr>
                <w:rFonts w:ascii="Tahoma" w:hAnsi="Tahoma" w:cs="Tahoma"/>
                <w:sz w:val="22"/>
                <w:szCs w:val="22"/>
              </w:rPr>
              <w:t xml:space="preserve">Broadmayne First School, Cheselbourne Village School, </w:t>
            </w:r>
            <w:r w:rsidR="00500956">
              <w:rPr>
                <w:rFonts w:ascii="Tahoma" w:hAnsi="Tahoma" w:cs="Tahoma"/>
                <w:sz w:val="22"/>
                <w:szCs w:val="22"/>
              </w:rPr>
              <w:t xml:space="preserve">Frome Valley CE First School, Milborne St Andrew First School, </w:t>
            </w:r>
            <w:r w:rsidR="007B013A">
              <w:rPr>
                <w:rFonts w:ascii="Tahoma" w:hAnsi="Tahoma" w:cs="Tahoma"/>
                <w:sz w:val="22"/>
                <w:szCs w:val="22"/>
              </w:rPr>
              <w:t>Piddle Valley CE First School, Puddletown CE First School</w:t>
            </w:r>
          </w:p>
        </w:tc>
      </w:tr>
      <w:tr w:rsidR="00A63F99" w:rsidRPr="0013649F" w14:paraId="5425CAB9" w14:textId="1BC22965" w:rsidTr="00313ED4">
        <w:tc>
          <w:tcPr>
            <w:tcW w:w="3544" w:type="dxa"/>
          </w:tcPr>
          <w:p w14:paraId="76D74400"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St Osmund’s CE Middle School</w:t>
            </w:r>
          </w:p>
        </w:tc>
        <w:tc>
          <w:tcPr>
            <w:tcW w:w="1985" w:type="dxa"/>
          </w:tcPr>
          <w:p w14:paraId="3B58AE5C" w14:textId="77777777" w:rsidR="00A63F99" w:rsidRPr="00E22977" w:rsidRDefault="00A63F99" w:rsidP="0087702D">
            <w:pPr>
              <w:spacing w:after="0" w:line="240" w:lineRule="auto"/>
              <w:ind w:right="-22"/>
              <w:jc w:val="both"/>
              <w:rPr>
                <w:rFonts w:ascii="Tahoma" w:hAnsi="Tahoma" w:cs="Tahoma"/>
                <w:sz w:val="22"/>
                <w:szCs w:val="22"/>
              </w:rPr>
            </w:pPr>
            <w:r w:rsidRPr="00E22977">
              <w:rPr>
                <w:rFonts w:ascii="Tahoma" w:hAnsi="Tahoma" w:cs="Tahoma"/>
                <w:sz w:val="22"/>
                <w:szCs w:val="22"/>
              </w:rPr>
              <w:t>Middle School</w:t>
            </w:r>
          </w:p>
        </w:tc>
        <w:tc>
          <w:tcPr>
            <w:tcW w:w="1417" w:type="dxa"/>
          </w:tcPr>
          <w:p w14:paraId="55E5F02D" w14:textId="7D9E61C3" w:rsidR="00A63F99" w:rsidRPr="00E22977" w:rsidRDefault="00E22977" w:rsidP="0087702D">
            <w:pPr>
              <w:spacing w:after="0" w:line="240" w:lineRule="auto"/>
              <w:ind w:right="-22"/>
              <w:jc w:val="both"/>
              <w:rPr>
                <w:rFonts w:ascii="Tahoma" w:hAnsi="Tahoma" w:cs="Tahoma"/>
                <w:sz w:val="22"/>
                <w:szCs w:val="22"/>
              </w:rPr>
            </w:pPr>
            <w:r w:rsidRPr="00E22977">
              <w:rPr>
                <w:rFonts w:ascii="Tahoma" w:hAnsi="Tahoma" w:cs="Tahoma"/>
                <w:sz w:val="22"/>
                <w:szCs w:val="22"/>
              </w:rPr>
              <w:t>180</w:t>
            </w:r>
          </w:p>
        </w:tc>
        <w:tc>
          <w:tcPr>
            <w:tcW w:w="3544" w:type="dxa"/>
          </w:tcPr>
          <w:p w14:paraId="1CB45010" w14:textId="77777777" w:rsidR="00BC2A8B" w:rsidRDefault="00ED370A" w:rsidP="0087702D">
            <w:pPr>
              <w:spacing w:after="0" w:line="240" w:lineRule="auto"/>
              <w:ind w:right="-22"/>
              <w:jc w:val="both"/>
              <w:rPr>
                <w:rFonts w:ascii="Tahoma" w:hAnsi="Tahoma" w:cs="Tahoma"/>
                <w:sz w:val="22"/>
                <w:szCs w:val="22"/>
              </w:rPr>
            </w:pPr>
            <w:r>
              <w:rPr>
                <w:rFonts w:ascii="Tahoma" w:hAnsi="Tahoma" w:cs="Tahoma"/>
                <w:sz w:val="22"/>
                <w:szCs w:val="22"/>
              </w:rPr>
              <w:t>Manor Park CE First School</w:t>
            </w:r>
            <w:r w:rsidR="002F665B">
              <w:rPr>
                <w:rFonts w:ascii="Tahoma" w:hAnsi="Tahoma" w:cs="Tahoma"/>
                <w:sz w:val="22"/>
                <w:szCs w:val="22"/>
              </w:rPr>
              <w:t xml:space="preserve">, </w:t>
            </w:r>
          </w:p>
          <w:p w14:paraId="02BAB733" w14:textId="53FFF058" w:rsidR="00A63F99" w:rsidRPr="00E22977" w:rsidRDefault="002F665B" w:rsidP="0087702D">
            <w:pPr>
              <w:spacing w:after="0" w:line="240" w:lineRule="auto"/>
              <w:ind w:right="-22"/>
              <w:jc w:val="both"/>
              <w:rPr>
                <w:rFonts w:ascii="Tahoma" w:hAnsi="Tahoma" w:cs="Tahoma"/>
                <w:sz w:val="22"/>
                <w:szCs w:val="22"/>
              </w:rPr>
            </w:pPr>
            <w:r>
              <w:rPr>
                <w:rFonts w:ascii="Tahoma" w:hAnsi="Tahoma" w:cs="Tahoma"/>
                <w:sz w:val="22"/>
                <w:szCs w:val="22"/>
              </w:rPr>
              <w:t>St Mary’s First School Charminster, St Mary’s RC First School</w:t>
            </w:r>
          </w:p>
        </w:tc>
      </w:tr>
      <w:tr w:rsidR="00B4695F" w:rsidRPr="0013649F" w14:paraId="40056DD3" w14:textId="77777777" w:rsidTr="00B4695F">
        <w:trPr>
          <w:trHeight w:val="668"/>
        </w:trPr>
        <w:tc>
          <w:tcPr>
            <w:tcW w:w="3544" w:type="dxa"/>
            <w:vMerge w:val="restart"/>
          </w:tcPr>
          <w:p w14:paraId="755C22F7" w14:textId="10C2CA97" w:rsidR="00B4695F" w:rsidRPr="00E22977" w:rsidRDefault="00B4695F" w:rsidP="0087702D">
            <w:pPr>
              <w:spacing w:after="0" w:line="240" w:lineRule="auto"/>
              <w:ind w:right="-22"/>
              <w:jc w:val="both"/>
              <w:rPr>
                <w:rFonts w:ascii="Tahoma" w:hAnsi="Tahoma" w:cs="Tahoma"/>
                <w:sz w:val="22"/>
                <w:szCs w:val="22"/>
              </w:rPr>
            </w:pPr>
            <w:r w:rsidRPr="00E22977">
              <w:rPr>
                <w:rFonts w:ascii="Tahoma" w:hAnsi="Tahoma" w:cs="Tahoma"/>
                <w:sz w:val="22"/>
                <w:szCs w:val="22"/>
              </w:rPr>
              <w:t>The Thomas Hardye School</w:t>
            </w:r>
          </w:p>
        </w:tc>
        <w:tc>
          <w:tcPr>
            <w:tcW w:w="1985" w:type="dxa"/>
          </w:tcPr>
          <w:p w14:paraId="1293146E" w14:textId="4DB70AF2" w:rsidR="00B4695F" w:rsidRPr="00E22977" w:rsidRDefault="00B4695F" w:rsidP="0087702D">
            <w:pPr>
              <w:spacing w:after="0" w:line="240" w:lineRule="auto"/>
              <w:ind w:right="-22"/>
              <w:jc w:val="both"/>
              <w:rPr>
                <w:rFonts w:ascii="Tahoma" w:hAnsi="Tahoma" w:cs="Tahoma"/>
                <w:sz w:val="22"/>
                <w:szCs w:val="22"/>
              </w:rPr>
            </w:pPr>
            <w:r w:rsidRPr="00E22977">
              <w:rPr>
                <w:rFonts w:ascii="Tahoma" w:hAnsi="Tahoma" w:cs="Tahoma"/>
                <w:sz w:val="22"/>
                <w:szCs w:val="22"/>
              </w:rPr>
              <w:t xml:space="preserve">Upper School </w:t>
            </w:r>
            <w:r w:rsidR="00FC0BB2">
              <w:rPr>
                <w:rFonts w:ascii="Tahoma" w:hAnsi="Tahoma" w:cs="Tahoma"/>
                <w:sz w:val="22"/>
                <w:szCs w:val="22"/>
              </w:rPr>
              <w:t>o</w:t>
            </w:r>
            <w:r>
              <w:rPr>
                <w:rFonts w:ascii="Tahoma" w:hAnsi="Tahoma" w:cs="Tahoma"/>
                <w:sz w:val="22"/>
                <w:szCs w:val="22"/>
              </w:rPr>
              <w:t>nly</w:t>
            </w:r>
          </w:p>
          <w:p w14:paraId="0E7F5301" w14:textId="7021D2BC" w:rsidR="00B4695F" w:rsidRPr="00E22977" w:rsidRDefault="00B4695F" w:rsidP="0087702D">
            <w:pPr>
              <w:spacing w:after="0" w:line="240" w:lineRule="auto"/>
              <w:ind w:right="-22"/>
              <w:jc w:val="both"/>
              <w:rPr>
                <w:rFonts w:ascii="Tahoma" w:hAnsi="Tahoma" w:cs="Tahoma"/>
              </w:rPr>
            </w:pPr>
          </w:p>
        </w:tc>
        <w:tc>
          <w:tcPr>
            <w:tcW w:w="1417" w:type="dxa"/>
          </w:tcPr>
          <w:p w14:paraId="78FE68C4" w14:textId="45B38424" w:rsidR="00B4695F" w:rsidRDefault="00B4695F" w:rsidP="0087702D">
            <w:pPr>
              <w:spacing w:after="0" w:line="240" w:lineRule="auto"/>
              <w:ind w:right="-22"/>
              <w:jc w:val="both"/>
              <w:rPr>
                <w:rFonts w:ascii="Tahoma" w:hAnsi="Tahoma" w:cs="Tahoma"/>
              </w:rPr>
            </w:pPr>
            <w:r w:rsidRPr="00B4695F">
              <w:rPr>
                <w:rFonts w:ascii="Tahoma" w:hAnsi="Tahoma" w:cs="Tahoma"/>
                <w:sz w:val="22"/>
                <w:szCs w:val="22"/>
              </w:rPr>
              <w:t>450</w:t>
            </w:r>
          </w:p>
        </w:tc>
        <w:tc>
          <w:tcPr>
            <w:tcW w:w="3544" w:type="dxa"/>
          </w:tcPr>
          <w:p w14:paraId="3982581D" w14:textId="77777777" w:rsidR="00B4695F" w:rsidRDefault="00B4695F" w:rsidP="00B4695F">
            <w:pPr>
              <w:spacing w:after="0" w:line="240" w:lineRule="auto"/>
              <w:ind w:right="-22"/>
              <w:jc w:val="both"/>
              <w:rPr>
                <w:rFonts w:ascii="Tahoma" w:hAnsi="Tahoma" w:cs="Tahoma"/>
                <w:sz w:val="22"/>
                <w:szCs w:val="22"/>
              </w:rPr>
            </w:pPr>
            <w:r>
              <w:rPr>
                <w:rFonts w:ascii="Tahoma" w:hAnsi="Tahoma" w:cs="Tahoma"/>
                <w:sz w:val="22"/>
                <w:szCs w:val="22"/>
              </w:rPr>
              <w:t xml:space="preserve">Dorchester Middle School, </w:t>
            </w:r>
          </w:p>
          <w:p w14:paraId="658BD208" w14:textId="587B317E" w:rsidR="00B4695F" w:rsidRPr="00E22977" w:rsidRDefault="00B4695F" w:rsidP="00B4695F">
            <w:pPr>
              <w:spacing w:after="0" w:line="240" w:lineRule="auto"/>
              <w:ind w:right="-22"/>
              <w:jc w:val="both"/>
              <w:rPr>
                <w:rFonts w:ascii="Tahoma" w:hAnsi="Tahoma" w:cs="Tahoma"/>
                <w:sz w:val="22"/>
                <w:szCs w:val="22"/>
              </w:rPr>
            </w:pPr>
            <w:r>
              <w:rPr>
                <w:rFonts w:ascii="Tahoma" w:hAnsi="Tahoma" w:cs="Tahoma"/>
                <w:sz w:val="22"/>
                <w:szCs w:val="22"/>
              </w:rPr>
              <w:t>St Mary’s CE Middle School, St Osmund’s CE Middle School</w:t>
            </w:r>
          </w:p>
        </w:tc>
      </w:tr>
      <w:tr w:rsidR="00B4695F" w:rsidRPr="0013649F" w14:paraId="2CB46494" w14:textId="77777777" w:rsidTr="00B4695F">
        <w:trPr>
          <w:trHeight w:val="667"/>
        </w:trPr>
        <w:tc>
          <w:tcPr>
            <w:tcW w:w="3544" w:type="dxa"/>
            <w:vMerge/>
          </w:tcPr>
          <w:p w14:paraId="196F3D0B" w14:textId="77777777" w:rsidR="00B4695F" w:rsidRPr="00E22977" w:rsidRDefault="00B4695F" w:rsidP="0087702D">
            <w:pPr>
              <w:spacing w:after="0" w:line="240" w:lineRule="auto"/>
              <w:ind w:right="-22"/>
              <w:jc w:val="both"/>
              <w:rPr>
                <w:rFonts w:ascii="Tahoma" w:hAnsi="Tahoma" w:cs="Tahoma"/>
              </w:rPr>
            </w:pPr>
          </w:p>
        </w:tc>
        <w:tc>
          <w:tcPr>
            <w:tcW w:w="1985" w:type="dxa"/>
          </w:tcPr>
          <w:p w14:paraId="085019A3" w14:textId="1AD1A464" w:rsidR="00B4695F" w:rsidRPr="00B4695F" w:rsidRDefault="00B4695F" w:rsidP="0087702D">
            <w:pPr>
              <w:spacing w:after="0" w:line="240" w:lineRule="auto"/>
              <w:ind w:right="-22"/>
              <w:jc w:val="both"/>
              <w:rPr>
                <w:rFonts w:ascii="Tahoma" w:hAnsi="Tahoma" w:cs="Tahoma"/>
                <w:sz w:val="22"/>
                <w:szCs w:val="22"/>
              </w:rPr>
            </w:pPr>
            <w:r w:rsidRPr="00B4695F">
              <w:rPr>
                <w:rFonts w:ascii="Tahoma" w:hAnsi="Tahoma" w:cs="Tahoma"/>
                <w:sz w:val="22"/>
                <w:szCs w:val="22"/>
              </w:rPr>
              <w:t>Sixth Form only</w:t>
            </w:r>
          </w:p>
        </w:tc>
        <w:tc>
          <w:tcPr>
            <w:tcW w:w="1417" w:type="dxa"/>
          </w:tcPr>
          <w:p w14:paraId="03F434F2" w14:textId="53D0DA9B" w:rsidR="00B4695F" w:rsidRPr="00E22977" w:rsidRDefault="0081564F" w:rsidP="0087702D">
            <w:pPr>
              <w:spacing w:after="0" w:line="240" w:lineRule="auto"/>
              <w:ind w:right="-22"/>
              <w:jc w:val="both"/>
              <w:rPr>
                <w:rFonts w:ascii="Tahoma" w:hAnsi="Tahoma" w:cs="Tahoma"/>
              </w:rPr>
            </w:pPr>
            <w:r>
              <w:rPr>
                <w:rFonts w:ascii="Tahoma" w:hAnsi="Tahoma" w:cs="Tahoma"/>
              </w:rPr>
              <w:t>180</w:t>
            </w:r>
          </w:p>
        </w:tc>
        <w:tc>
          <w:tcPr>
            <w:tcW w:w="3544" w:type="dxa"/>
          </w:tcPr>
          <w:p w14:paraId="5B8587B7" w14:textId="044437FF" w:rsidR="00B4695F" w:rsidRPr="00B71531" w:rsidRDefault="00B71531" w:rsidP="0087702D">
            <w:pPr>
              <w:spacing w:after="0" w:line="240" w:lineRule="auto"/>
              <w:ind w:right="-22"/>
              <w:jc w:val="both"/>
              <w:rPr>
                <w:rFonts w:ascii="Tahoma" w:hAnsi="Tahoma" w:cs="Tahoma"/>
                <w:sz w:val="22"/>
                <w:szCs w:val="22"/>
              </w:rPr>
            </w:pPr>
            <w:r w:rsidRPr="00B71531">
              <w:rPr>
                <w:rFonts w:ascii="Tahoma" w:hAnsi="Tahoma" w:cs="Tahoma"/>
                <w:sz w:val="22"/>
                <w:szCs w:val="22"/>
              </w:rPr>
              <w:t>N/A</w:t>
            </w:r>
          </w:p>
        </w:tc>
      </w:tr>
    </w:tbl>
    <w:p w14:paraId="48DF0A1A" w14:textId="77777777" w:rsidR="0087702D" w:rsidRPr="0013649F" w:rsidRDefault="0087702D" w:rsidP="0087702D">
      <w:pPr>
        <w:pStyle w:val="ListParagraph"/>
        <w:ind w:left="0" w:right="-22"/>
        <w:jc w:val="both"/>
        <w:rPr>
          <w:rFonts w:ascii="Tahoma" w:hAnsi="Tahoma" w:cs="Tahoma"/>
        </w:rPr>
      </w:pPr>
    </w:p>
    <w:p w14:paraId="430B0A92" w14:textId="1CC4E3FE" w:rsidR="0087702D" w:rsidRPr="00B71531" w:rsidRDefault="0087702D" w:rsidP="0087702D">
      <w:pPr>
        <w:pStyle w:val="ListParagraph"/>
        <w:numPr>
          <w:ilvl w:val="1"/>
          <w:numId w:val="5"/>
        </w:numPr>
        <w:ind w:left="0" w:right="-22" w:firstLine="0"/>
        <w:jc w:val="both"/>
        <w:rPr>
          <w:rFonts w:ascii="Tahoma" w:hAnsi="Tahoma" w:cs="Tahoma"/>
        </w:rPr>
      </w:pPr>
      <w:r w:rsidRPr="0013649F">
        <w:rPr>
          <w:rFonts w:ascii="Tahoma" w:hAnsi="Tahoma" w:cs="Tahoma"/>
        </w:rPr>
        <w:t xml:space="preserve">Wessex Multi-Academy Trust is the admission authority and responsible for the admission arrangements of </w:t>
      </w:r>
      <w:r w:rsidR="00C004D1">
        <w:rPr>
          <w:rFonts w:ascii="Tahoma" w:hAnsi="Tahoma" w:cs="Tahoma"/>
        </w:rPr>
        <w:t>its</w:t>
      </w:r>
      <w:r w:rsidRPr="0013649F">
        <w:rPr>
          <w:rFonts w:ascii="Tahoma" w:hAnsi="Tahoma" w:cs="Tahoma"/>
        </w:rPr>
        <w:t xml:space="preserve"> </w:t>
      </w:r>
      <w:r w:rsidR="00C004D1">
        <w:rPr>
          <w:rFonts w:ascii="Tahoma" w:hAnsi="Tahoma" w:cs="Tahoma"/>
        </w:rPr>
        <w:t>s</w:t>
      </w:r>
      <w:r w:rsidRPr="0013649F">
        <w:rPr>
          <w:rFonts w:ascii="Tahoma" w:hAnsi="Tahoma" w:cs="Tahoma"/>
        </w:rPr>
        <w:t>chool</w:t>
      </w:r>
      <w:r w:rsidR="00C004D1">
        <w:rPr>
          <w:rFonts w:ascii="Tahoma" w:hAnsi="Tahoma" w:cs="Tahoma"/>
        </w:rPr>
        <w:t>s listed above</w:t>
      </w:r>
      <w:r w:rsidRPr="0013649F">
        <w:rPr>
          <w:rFonts w:ascii="Tahoma" w:hAnsi="Tahoma" w:cs="Tahoma"/>
        </w:rPr>
        <w:t xml:space="preserve">.  This document sets out the admission arrangements of </w:t>
      </w:r>
      <w:r w:rsidR="00C004D1">
        <w:rPr>
          <w:rFonts w:ascii="Tahoma" w:hAnsi="Tahoma" w:cs="Tahoma"/>
        </w:rPr>
        <w:t>its s</w:t>
      </w:r>
      <w:r w:rsidRPr="0013649F">
        <w:rPr>
          <w:rFonts w:ascii="Tahoma" w:hAnsi="Tahoma" w:cs="Tahoma"/>
        </w:rPr>
        <w:t>chool</w:t>
      </w:r>
      <w:r w:rsidR="00C004D1">
        <w:rPr>
          <w:rFonts w:ascii="Tahoma" w:hAnsi="Tahoma" w:cs="Tahoma"/>
        </w:rPr>
        <w:t xml:space="preserve">s listed above </w:t>
      </w:r>
      <w:r w:rsidRPr="0013649F">
        <w:rPr>
          <w:rFonts w:ascii="Tahoma" w:hAnsi="Tahoma" w:cs="Tahoma"/>
        </w:rPr>
        <w:t>for the academic year 2025/2026.</w:t>
      </w:r>
    </w:p>
    <w:p w14:paraId="688989CC" w14:textId="77777777" w:rsidR="0087702D" w:rsidRPr="0013649F" w:rsidRDefault="0087702D" w:rsidP="0087702D">
      <w:pPr>
        <w:pStyle w:val="ListParagraph"/>
        <w:ind w:left="0"/>
        <w:rPr>
          <w:rFonts w:ascii="Tahoma" w:hAnsi="Tahoma" w:cs="Tahoma"/>
        </w:rPr>
      </w:pPr>
    </w:p>
    <w:p w14:paraId="2AB5BB91" w14:textId="18E963BF" w:rsidR="007416EA" w:rsidRPr="0013649F" w:rsidRDefault="0087702D" w:rsidP="007416EA">
      <w:pPr>
        <w:pStyle w:val="ListParagraph"/>
        <w:numPr>
          <w:ilvl w:val="0"/>
          <w:numId w:val="5"/>
        </w:numPr>
        <w:ind w:right="-22"/>
        <w:jc w:val="both"/>
        <w:rPr>
          <w:rFonts w:ascii="Tahoma" w:hAnsi="Tahoma" w:cs="Tahoma"/>
          <w:b/>
          <w:bCs/>
          <w:u w:val="single"/>
        </w:rPr>
      </w:pPr>
      <w:r w:rsidRPr="0013649F">
        <w:rPr>
          <w:rFonts w:ascii="Tahoma" w:hAnsi="Tahoma" w:cs="Tahoma"/>
          <w:b/>
          <w:bCs/>
          <w:u w:val="single"/>
        </w:rPr>
        <w:t xml:space="preserve">Applying to Start School </w:t>
      </w:r>
    </w:p>
    <w:p w14:paraId="4CA46775" w14:textId="77777777" w:rsidR="007416EA" w:rsidRPr="0013649F" w:rsidRDefault="007416EA" w:rsidP="007416EA">
      <w:pPr>
        <w:pStyle w:val="ListParagraph"/>
        <w:ind w:right="-22"/>
        <w:jc w:val="both"/>
        <w:rPr>
          <w:rFonts w:ascii="Tahoma" w:hAnsi="Tahoma" w:cs="Tahoma"/>
        </w:rPr>
      </w:pPr>
    </w:p>
    <w:p w14:paraId="10FC64BC" w14:textId="5D3B3588" w:rsidR="007416EA" w:rsidRPr="0013649F" w:rsidRDefault="0087702D" w:rsidP="007416EA">
      <w:pPr>
        <w:pStyle w:val="ListParagraph"/>
        <w:numPr>
          <w:ilvl w:val="1"/>
          <w:numId w:val="5"/>
        </w:numPr>
        <w:ind w:right="-22"/>
        <w:jc w:val="both"/>
        <w:rPr>
          <w:rFonts w:ascii="Tahoma" w:hAnsi="Tahoma" w:cs="Tahoma"/>
        </w:rPr>
      </w:pPr>
      <w:r w:rsidRPr="0013649F">
        <w:rPr>
          <w:rFonts w:ascii="Tahoma" w:hAnsi="Tahoma" w:cs="Tahoma"/>
        </w:rPr>
        <w:t xml:space="preserve">When applying to start school in Reception (Primary and First Schools) </w:t>
      </w:r>
      <w:r w:rsidR="00F53D2C">
        <w:rPr>
          <w:rFonts w:ascii="Tahoma" w:hAnsi="Tahoma" w:cs="Tahoma"/>
        </w:rPr>
        <w:t xml:space="preserve">or Year 5 (Middle Schools) </w:t>
      </w:r>
      <w:r w:rsidRPr="0013649F">
        <w:rPr>
          <w:rFonts w:ascii="Tahoma" w:hAnsi="Tahoma" w:cs="Tahoma"/>
        </w:rPr>
        <w:t>in September 2025 you must apply to Dorset Council.   All applications for first admission must be received by Dorset Council by the closing date of 15 January 202</w:t>
      </w:r>
      <w:r w:rsidR="006955F1">
        <w:rPr>
          <w:rFonts w:ascii="Tahoma" w:hAnsi="Tahoma" w:cs="Tahoma"/>
        </w:rPr>
        <w:t>5</w:t>
      </w:r>
      <w:r w:rsidRPr="0013649F">
        <w:rPr>
          <w:rFonts w:ascii="Tahoma" w:hAnsi="Tahoma" w:cs="Tahoma"/>
        </w:rPr>
        <w:t>.  Dorset Council will make a single offer of a place on 16 April 202</w:t>
      </w:r>
      <w:r w:rsidR="006955F1">
        <w:rPr>
          <w:rFonts w:ascii="Tahoma" w:hAnsi="Tahoma" w:cs="Tahoma"/>
        </w:rPr>
        <w:t>5</w:t>
      </w:r>
      <w:r w:rsidRPr="0013649F">
        <w:rPr>
          <w:rFonts w:ascii="Tahoma" w:hAnsi="Tahoma" w:cs="Tahoma"/>
        </w:rPr>
        <w:t xml:space="preserve"> (or next working day). </w:t>
      </w:r>
    </w:p>
    <w:p w14:paraId="5346F727" w14:textId="77777777" w:rsidR="007416EA" w:rsidRPr="0013649F" w:rsidRDefault="007416EA" w:rsidP="007416EA">
      <w:pPr>
        <w:pStyle w:val="ListParagraph"/>
        <w:ind w:left="1440" w:right="-22"/>
        <w:jc w:val="both"/>
        <w:rPr>
          <w:rFonts w:ascii="Tahoma" w:hAnsi="Tahoma" w:cs="Tahoma"/>
        </w:rPr>
      </w:pPr>
    </w:p>
    <w:p w14:paraId="5671C8B1" w14:textId="664F47A1" w:rsidR="00D04CC5" w:rsidRDefault="0087702D" w:rsidP="007416EA">
      <w:pPr>
        <w:pStyle w:val="ListParagraph"/>
        <w:numPr>
          <w:ilvl w:val="1"/>
          <w:numId w:val="5"/>
        </w:numPr>
        <w:ind w:right="-22"/>
        <w:jc w:val="both"/>
        <w:rPr>
          <w:rFonts w:ascii="Tahoma" w:hAnsi="Tahoma" w:cs="Tahoma"/>
        </w:rPr>
      </w:pPr>
      <w:r w:rsidRPr="0013649F">
        <w:rPr>
          <w:rFonts w:ascii="Tahoma" w:hAnsi="Tahoma" w:cs="Tahoma"/>
        </w:rPr>
        <w:t xml:space="preserve">When applying to start school in Year </w:t>
      </w:r>
      <w:r w:rsidR="00720DDB">
        <w:rPr>
          <w:rFonts w:ascii="Tahoma" w:hAnsi="Tahoma" w:cs="Tahoma"/>
        </w:rPr>
        <w:t>7</w:t>
      </w:r>
      <w:r w:rsidRPr="0013649F">
        <w:rPr>
          <w:rFonts w:ascii="Tahoma" w:hAnsi="Tahoma" w:cs="Tahoma"/>
        </w:rPr>
        <w:t xml:space="preserve"> (</w:t>
      </w:r>
      <w:r w:rsidR="00720DDB">
        <w:rPr>
          <w:rFonts w:ascii="Tahoma" w:hAnsi="Tahoma" w:cs="Tahoma"/>
        </w:rPr>
        <w:t>Secondary</w:t>
      </w:r>
      <w:r w:rsidRPr="0013649F">
        <w:rPr>
          <w:rFonts w:ascii="Tahoma" w:hAnsi="Tahoma" w:cs="Tahoma"/>
        </w:rPr>
        <w:t xml:space="preserve"> School) </w:t>
      </w:r>
      <w:r w:rsidR="00720DDB">
        <w:rPr>
          <w:rFonts w:ascii="Tahoma" w:hAnsi="Tahoma" w:cs="Tahoma"/>
        </w:rPr>
        <w:t xml:space="preserve">or Year 9 (Upper School) </w:t>
      </w:r>
      <w:r w:rsidRPr="0013649F">
        <w:rPr>
          <w:rFonts w:ascii="Tahoma" w:hAnsi="Tahoma" w:cs="Tahoma"/>
        </w:rPr>
        <w:t xml:space="preserve">in September 2025, you must apply to Dorset Council.  All applications for first admission must be received by Dorset council by the closing date of </w:t>
      </w:r>
      <w:r w:rsidR="00E15664">
        <w:rPr>
          <w:rFonts w:ascii="Tahoma" w:hAnsi="Tahoma" w:cs="Tahoma"/>
        </w:rPr>
        <w:t>31</w:t>
      </w:r>
      <w:r w:rsidR="00E15664" w:rsidRPr="00E15664">
        <w:rPr>
          <w:rFonts w:ascii="Tahoma" w:hAnsi="Tahoma" w:cs="Tahoma"/>
          <w:vertAlign w:val="superscript"/>
        </w:rPr>
        <w:t>st</w:t>
      </w:r>
      <w:r w:rsidR="00E15664">
        <w:rPr>
          <w:rFonts w:ascii="Tahoma" w:hAnsi="Tahoma" w:cs="Tahoma"/>
        </w:rPr>
        <w:t xml:space="preserve"> October 202</w:t>
      </w:r>
      <w:r w:rsidR="006704AF">
        <w:rPr>
          <w:rFonts w:ascii="Tahoma" w:hAnsi="Tahoma" w:cs="Tahoma"/>
        </w:rPr>
        <w:t>4</w:t>
      </w:r>
      <w:r w:rsidRPr="0013649F">
        <w:rPr>
          <w:rFonts w:ascii="Tahoma" w:hAnsi="Tahoma" w:cs="Tahoma"/>
        </w:rPr>
        <w:t xml:space="preserve">. Dorset Council will make a single offer of a place on </w:t>
      </w:r>
      <w:r w:rsidR="00E15664">
        <w:rPr>
          <w:rFonts w:ascii="Tahoma" w:hAnsi="Tahoma" w:cs="Tahoma"/>
        </w:rPr>
        <w:t>1</w:t>
      </w:r>
      <w:r w:rsidR="00E15664" w:rsidRPr="00E15664">
        <w:rPr>
          <w:rFonts w:ascii="Tahoma" w:hAnsi="Tahoma" w:cs="Tahoma"/>
          <w:vertAlign w:val="superscript"/>
        </w:rPr>
        <w:t>st</w:t>
      </w:r>
      <w:r w:rsidR="00E15664">
        <w:rPr>
          <w:rFonts w:ascii="Tahoma" w:hAnsi="Tahoma" w:cs="Tahoma"/>
        </w:rPr>
        <w:t xml:space="preserve"> March 20</w:t>
      </w:r>
      <w:r w:rsidR="002078A9">
        <w:rPr>
          <w:rFonts w:ascii="Tahoma" w:hAnsi="Tahoma" w:cs="Tahoma"/>
        </w:rPr>
        <w:t>2</w:t>
      </w:r>
      <w:r w:rsidR="004269F2">
        <w:rPr>
          <w:rFonts w:ascii="Tahoma" w:hAnsi="Tahoma" w:cs="Tahoma"/>
        </w:rPr>
        <w:t>5</w:t>
      </w:r>
      <w:r w:rsidRPr="0013649F">
        <w:rPr>
          <w:rFonts w:ascii="Tahoma" w:hAnsi="Tahoma" w:cs="Tahoma"/>
        </w:rPr>
        <w:t xml:space="preserve"> (or the next working day).</w:t>
      </w:r>
    </w:p>
    <w:p w14:paraId="4B45028E" w14:textId="77777777" w:rsidR="00842342" w:rsidRPr="00842342" w:rsidRDefault="00842342" w:rsidP="00842342">
      <w:pPr>
        <w:pStyle w:val="ListParagraph"/>
        <w:rPr>
          <w:rFonts w:ascii="Tahoma" w:hAnsi="Tahoma" w:cs="Tahoma"/>
        </w:rPr>
      </w:pPr>
    </w:p>
    <w:p w14:paraId="0A7BD271" w14:textId="77777777" w:rsidR="00842342" w:rsidRPr="00842342" w:rsidRDefault="00842342" w:rsidP="00842342">
      <w:pPr>
        <w:ind w:right="-22"/>
        <w:jc w:val="both"/>
        <w:rPr>
          <w:rFonts w:ascii="Tahoma" w:hAnsi="Tahoma" w:cs="Tahoma"/>
        </w:rPr>
      </w:pPr>
    </w:p>
    <w:tbl>
      <w:tblPr>
        <w:tblStyle w:val="TableGrid"/>
        <w:tblW w:w="0" w:type="auto"/>
        <w:tblInd w:w="-5" w:type="dxa"/>
        <w:tblLook w:val="04A0" w:firstRow="1" w:lastRow="0" w:firstColumn="1" w:lastColumn="0" w:noHBand="0" w:noVBand="1"/>
      </w:tblPr>
      <w:tblGrid>
        <w:gridCol w:w="2532"/>
        <w:gridCol w:w="4131"/>
        <w:gridCol w:w="3822"/>
      </w:tblGrid>
      <w:tr w:rsidR="00EF23BF" w14:paraId="4312A8EC" w14:textId="77777777" w:rsidTr="004124CD">
        <w:trPr>
          <w:trHeight w:val="557"/>
        </w:trPr>
        <w:tc>
          <w:tcPr>
            <w:tcW w:w="2532" w:type="dxa"/>
          </w:tcPr>
          <w:p w14:paraId="37354D13" w14:textId="77777777" w:rsidR="00EF23BF" w:rsidRDefault="00EF23BF" w:rsidP="00842342">
            <w:pPr>
              <w:pStyle w:val="ListParagraph"/>
              <w:ind w:left="0" w:right="-22"/>
              <w:jc w:val="center"/>
              <w:rPr>
                <w:rFonts w:ascii="Tahoma" w:hAnsi="Tahoma" w:cs="Tahoma"/>
              </w:rPr>
            </w:pPr>
          </w:p>
        </w:tc>
        <w:tc>
          <w:tcPr>
            <w:tcW w:w="4131" w:type="dxa"/>
            <w:shd w:val="clear" w:color="auto" w:fill="1F3864" w:themeFill="accent1" w:themeFillShade="80"/>
          </w:tcPr>
          <w:p w14:paraId="00DD599D" w14:textId="319B8B21" w:rsidR="00EF23BF" w:rsidRDefault="00EF23BF" w:rsidP="00842342">
            <w:pPr>
              <w:pStyle w:val="ListParagraph"/>
              <w:ind w:left="0" w:right="-22"/>
              <w:jc w:val="center"/>
              <w:rPr>
                <w:rFonts w:ascii="Tahoma" w:hAnsi="Tahoma" w:cs="Tahoma"/>
              </w:rPr>
            </w:pPr>
            <w:r>
              <w:rPr>
                <w:rFonts w:ascii="Tahoma" w:hAnsi="Tahoma" w:cs="Tahoma"/>
              </w:rPr>
              <w:t>Applying to School</w:t>
            </w:r>
          </w:p>
          <w:p w14:paraId="0D34BAAC" w14:textId="3676710F" w:rsidR="00EF23BF" w:rsidRDefault="00EF23BF" w:rsidP="00842342">
            <w:pPr>
              <w:pStyle w:val="ListParagraph"/>
              <w:ind w:left="0" w:right="-22"/>
              <w:jc w:val="center"/>
              <w:rPr>
                <w:rFonts w:ascii="Tahoma" w:hAnsi="Tahoma" w:cs="Tahoma"/>
              </w:rPr>
            </w:pPr>
            <w:r>
              <w:rPr>
                <w:rFonts w:ascii="Tahoma" w:hAnsi="Tahoma" w:cs="Tahoma"/>
              </w:rPr>
              <w:t>Year R and Year 5</w:t>
            </w:r>
          </w:p>
        </w:tc>
        <w:tc>
          <w:tcPr>
            <w:tcW w:w="3822" w:type="dxa"/>
            <w:shd w:val="clear" w:color="auto" w:fill="1F3864" w:themeFill="accent1" w:themeFillShade="80"/>
          </w:tcPr>
          <w:p w14:paraId="2FBCFD9C" w14:textId="77777777" w:rsidR="00EF23BF" w:rsidRDefault="00EF23BF" w:rsidP="00842342">
            <w:pPr>
              <w:pStyle w:val="ListParagraph"/>
              <w:ind w:left="0" w:right="-22"/>
              <w:jc w:val="center"/>
              <w:rPr>
                <w:rFonts w:ascii="Tahoma" w:hAnsi="Tahoma" w:cs="Tahoma"/>
              </w:rPr>
            </w:pPr>
            <w:r>
              <w:rPr>
                <w:rFonts w:ascii="Tahoma" w:hAnsi="Tahoma" w:cs="Tahoma"/>
              </w:rPr>
              <w:t>Applying to School</w:t>
            </w:r>
          </w:p>
          <w:p w14:paraId="3AEA2177" w14:textId="6B8E6199" w:rsidR="00EF23BF" w:rsidRDefault="00EF23BF" w:rsidP="00842342">
            <w:pPr>
              <w:pStyle w:val="ListParagraph"/>
              <w:ind w:left="0" w:right="-22"/>
              <w:jc w:val="center"/>
              <w:rPr>
                <w:rFonts w:ascii="Tahoma" w:hAnsi="Tahoma" w:cs="Tahoma"/>
              </w:rPr>
            </w:pPr>
            <w:r>
              <w:rPr>
                <w:rFonts w:ascii="Tahoma" w:hAnsi="Tahoma" w:cs="Tahoma"/>
              </w:rPr>
              <w:t>Year 7 and Year 9</w:t>
            </w:r>
          </w:p>
        </w:tc>
      </w:tr>
      <w:tr w:rsidR="00EF23BF" w14:paraId="5C497F6F" w14:textId="77777777" w:rsidTr="004124CD">
        <w:tc>
          <w:tcPr>
            <w:tcW w:w="2532" w:type="dxa"/>
            <w:shd w:val="clear" w:color="auto" w:fill="1F3864" w:themeFill="accent1" w:themeFillShade="80"/>
          </w:tcPr>
          <w:p w14:paraId="0F4AEF00" w14:textId="063CF5EA" w:rsidR="00EF23BF" w:rsidRDefault="00EF23BF" w:rsidP="004124CD">
            <w:pPr>
              <w:pStyle w:val="ListParagraph"/>
              <w:ind w:left="0" w:right="-22"/>
              <w:rPr>
                <w:rFonts w:ascii="Tahoma" w:hAnsi="Tahoma" w:cs="Tahoma"/>
              </w:rPr>
            </w:pPr>
            <w:r>
              <w:rPr>
                <w:rFonts w:ascii="Tahoma" w:hAnsi="Tahoma" w:cs="Tahoma"/>
              </w:rPr>
              <w:t>Deadline for applying</w:t>
            </w:r>
            <w:r w:rsidR="003C376C">
              <w:rPr>
                <w:rFonts w:ascii="Tahoma" w:hAnsi="Tahoma" w:cs="Tahoma"/>
              </w:rPr>
              <w:t xml:space="preserve"> to Dorset Council</w:t>
            </w:r>
          </w:p>
        </w:tc>
        <w:tc>
          <w:tcPr>
            <w:tcW w:w="4131" w:type="dxa"/>
          </w:tcPr>
          <w:p w14:paraId="3DE745A5" w14:textId="1366C9A7" w:rsidR="00EF23BF" w:rsidRDefault="00EF23BF" w:rsidP="00842342">
            <w:pPr>
              <w:pStyle w:val="ListParagraph"/>
              <w:ind w:left="0" w:right="-22"/>
              <w:jc w:val="center"/>
              <w:rPr>
                <w:rFonts w:ascii="Tahoma" w:hAnsi="Tahoma" w:cs="Tahoma"/>
              </w:rPr>
            </w:pPr>
            <w:r>
              <w:rPr>
                <w:rFonts w:ascii="Tahoma" w:hAnsi="Tahoma" w:cs="Tahoma"/>
              </w:rPr>
              <w:t>15/01/2025</w:t>
            </w:r>
          </w:p>
        </w:tc>
        <w:tc>
          <w:tcPr>
            <w:tcW w:w="3822" w:type="dxa"/>
          </w:tcPr>
          <w:p w14:paraId="6C679199" w14:textId="62A53438" w:rsidR="00EF23BF" w:rsidRDefault="003F53D6" w:rsidP="00842342">
            <w:pPr>
              <w:pStyle w:val="ListParagraph"/>
              <w:ind w:left="0" w:right="-22"/>
              <w:jc w:val="center"/>
              <w:rPr>
                <w:rFonts w:ascii="Tahoma" w:hAnsi="Tahoma" w:cs="Tahoma"/>
              </w:rPr>
            </w:pPr>
            <w:r>
              <w:rPr>
                <w:rFonts w:ascii="Tahoma" w:hAnsi="Tahoma" w:cs="Tahoma"/>
              </w:rPr>
              <w:t>31/10/2024</w:t>
            </w:r>
          </w:p>
        </w:tc>
      </w:tr>
      <w:tr w:rsidR="00C65206" w14:paraId="71040D78" w14:textId="77777777" w:rsidTr="00C65206">
        <w:trPr>
          <w:trHeight w:val="710"/>
        </w:trPr>
        <w:tc>
          <w:tcPr>
            <w:tcW w:w="2532" w:type="dxa"/>
            <w:shd w:val="clear" w:color="auto" w:fill="1F3864" w:themeFill="accent1" w:themeFillShade="80"/>
          </w:tcPr>
          <w:p w14:paraId="3E50610D" w14:textId="38CC1943" w:rsidR="00C65206" w:rsidRDefault="00C65206" w:rsidP="004124CD">
            <w:pPr>
              <w:pStyle w:val="ListParagraph"/>
              <w:ind w:left="0" w:right="-22"/>
              <w:rPr>
                <w:rFonts w:ascii="Tahoma" w:hAnsi="Tahoma" w:cs="Tahoma"/>
              </w:rPr>
            </w:pPr>
            <w:r>
              <w:rPr>
                <w:rFonts w:ascii="Tahoma" w:hAnsi="Tahoma" w:cs="Tahoma"/>
              </w:rPr>
              <w:t>Link</w:t>
            </w:r>
          </w:p>
        </w:tc>
        <w:tc>
          <w:tcPr>
            <w:tcW w:w="7953" w:type="dxa"/>
            <w:gridSpan w:val="2"/>
          </w:tcPr>
          <w:p w14:paraId="46136485" w14:textId="0FBAFB05" w:rsidR="00C65206" w:rsidRDefault="00DC095F" w:rsidP="004124CD">
            <w:pPr>
              <w:pStyle w:val="ListParagraph"/>
              <w:ind w:left="0" w:right="-22"/>
              <w:rPr>
                <w:rFonts w:ascii="Tahoma" w:hAnsi="Tahoma" w:cs="Tahoma"/>
              </w:rPr>
            </w:pPr>
            <w:hyperlink r:id="rId10" w:history="1">
              <w:r w:rsidR="00C65206" w:rsidRPr="003115F7">
                <w:rPr>
                  <w:rStyle w:val="Hyperlink"/>
                  <w:rFonts w:ascii="Tahoma" w:hAnsi="Tahoma" w:cs="Tahoma"/>
                </w:rPr>
                <w:t>https://www.dorsetcouncil.gov.uk/education-and-training/schools-and-learning/apply-for-a-school-place</w:t>
              </w:r>
            </w:hyperlink>
            <w:r w:rsidR="00C65206">
              <w:rPr>
                <w:rFonts w:ascii="Tahoma" w:hAnsi="Tahoma" w:cs="Tahoma"/>
              </w:rPr>
              <w:t xml:space="preserve"> </w:t>
            </w:r>
          </w:p>
        </w:tc>
      </w:tr>
      <w:tr w:rsidR="003F53D6" w14:paraId="32DEB045" w14:textId="77777777" w:rsidTr="004124CD">
        <w:tc>
          <w:tcPr>
            <w:tcW w:w="2532" w:type="dxa"/>
            <w:shd w:val="clear" w:color="auto" w:fill="1F3864" w:themeFill="accent1" w:themeFillShade="80"/>
          </w:tcPr>
          <w:p w14:paraId="0C74588A" w14:textId="4146A1F5" w:rsidR="003F53D6" w:rsidRDefault="003F53D6" w:rsidP="004124CD">
            <w:pPr>
              <w:pStyle w:val="ListParagraph"/>
              <w:ind w:left="0" w:right="-22"/>
              <w:rPr>
                <w:rFonts w:ascii="Tahoma" w:hAnsi="Tahoma" w:cs="Tahoma"/>
              </w:rPr>
            </w:pPr>
            <w:r>
              <w:rPr>
                <w:rFonts w:ascii="Tahoma" w:hAnsi="Tahoma" w:cs="Tahoma"/>
              </w:rPr>
              <w:t>Deadline for submission of supplemental form to school (where applicable)</w:t>
            </w:r>
          </w:p>
        </w:tc>
        <w:tc>
          <w:tcPr>
            <w:tcW w:w="4131" w:type="dxa"/>
          </w:tcPr>
          <w:p w14:paraId="66755F27" w14:textId="2682BD77" w:rsidR="003F53D6" w:rsidRDefault="003F53D6" w:rsidP="00842342">
            <w:pPr>
              <w:pStyle w:val="ListParagraph"/>
              <w:ind w:left="0" w:right="-22"/>
              <w:jc w:val="center"/>
              <w:rPr>
                <w:rFonts w:ascii="Tahoma" w:hAnsi="Tahoma" w:cs="Tahoma"/>
              </w:rPr>
            </w:pPr>
            <w:r>
              <w:rPr>
                <w:rFonts w:ascii="Tahoma" w:hAnsi="Tahoma" w:cs="Tahoma"/>
              </w:rPr>
              <w:t>15/01/2025</w:t>
            </w:r>
          </w:p>
        </w:tc>
        <w:tc>
          <w:tcPr>
            <w:tcW w:w="3822" w:type="dxa"/>
          </w:tcPr>
          <w:p w14:paraId="3FD03DC6" w14:textId="36C42611" w:rsidR="003F53D6" w:rsidRDefault="003F53D6" w:rsidP="00842342">
            <w:pPr>
              <w:pStyle w:val="ListParagraph"/>
              <w:ind w:left="0" w:right="-22"/>
              <w:jc w:val="center"/>
              <w:rPr>
                <w:rFonts w:ascii="Tahoma" w:hAnsi="Tahoma" w:cs="Tahoma"/>
              </w:rPr>
            </w:pPr>
            <w:r>
              <w:rPr>
                <w:rFonts w:ascii="Tahoma" w:hAnsi="Tahoma" w:cs="Tahoma"/>
              </w:rPr>
              <w:t>31/10/2024</w:t>
            </w:r>
          </w:p>
        </w:tc>
      </w:tr>
      <w:tr w:rsidR="00EF23BF" w14:paraId="4CF3C34C" w14:textId="77777777" w:rsidTr="004124CD">
        <w:tc>
          <w:tcPr>
            <w:tcW w:w="2532" w:type="dxa"/>
            <w:shd w:val="clear" w:color="auto" w:fill="1F3864" w:themeFill="accent1" w:themeFillShade="80"/>
          </w:tcPr>
          <w:p w14:paraId="358A506D" w14:textId="2A1302FE" w:rsidR="00EF23BF" w:rsidRDefault="003C376C" w:rsidP="004124CD">
            <w:pPr>
              <w:pStyle w:val="ListParagraph"/>
              <w:ind w:left="0" w:right="-22"/>
              <w:rPr>
                <w:rFonts w:ascii="Tahoma" w:hAnsi="Tahoma" w:cs="Tahoma"/>
              </w:rPr>
            </w:pPr>
            <w:r>
              <w:rPr>
                <w:rFonts w:ascii="Tahoma" w:hAnsi="Tahoma" w:cs="Tahoma"/>
              </w:rPr>
              <w:t>Offer of place by Dorset Council</w:t>
            </w:r>
          </w:p>
        </w:tc>
        <w:tc>
          <w:tcPr>
            <w:tcW w:w="4131" w:type="dxa"/>
          </w:tcPr>
          <w:p w14:paraId="0AAAB20C" w14:textId="1E9A8B82" w:rsidR="00EF23BF" w:rsidRDefault="003F53D6" w:rsidP="00842342">
            <w:pPr>
              <w:pStyle w:val="ListParagraph"/>
              <w:ind w:left="0" w:right="-22"/>
              <w:jc w:val="center"/>
              <w:rPr>
                <w:rFonts w:ascii="Tahoma" w:hAnsi="Tahoma" w:cs="Tahoma"/>
              </w:rPr>
            </w:pPr>
            <w:r>
              <w:rPr>
                <w:rFonts w:ascii="Tahoma" w:hAnsi="Tahoma" w:cs="Tahoma"/>
              </w:rPr>
              <w:t>16/04/2025 (or next working day)</w:t>
            </w:r>
          </w:p>
        </w:tc>
        <w:tc>
          <w:tcPr>
            <w:tcW w:w="3822" w:type="dxa"/>
          </w:tcPr>
          <w:p w14:paraId="517D3F57" w14:textId="6EDEAA42" w:rsidR="00EF23BF" w:rsidRDefault="003F53D6" w:rsidP="00842342">
            <w:pPr>
              <w:pStyle w:val="ListParagraph"/>
              <w:ind w:left="0" w:right="-22"/>
              <w:jc w:val="center"/>
              <w:rPr>
                <w:rFonts w:ascii="Tahoma" w:hAnsi="Tahoma" w:cs="Tahoma"/>
              </w:rPr>
            </w:pPr>
            <w:r>
              <w:rPr>
                <w:rFonts w:ascii="Tahoma" w:hAnsi="Tahoma" w:cs="Tahoma"/>
              </w:rPr>
              <w:t>01/03/2025 (or next working day)</w:t>
            </w:r>
          </w:p>
        </w:tc>
      </w:tr>
    </w:tbl>
    <w:p w14:paraId="5AF1A1DC" w14:textId="21F53152" w:rsidR="007416EA" w:rsidRPr="0013649F" w:rsidRDefault="007416EA" w:rsidP="00D04CC5">
      <w:pPr>
        <w:pStyle w:val="ListParagraph"/>
        <w:ind w:left="1440" w:right="-22"/>
        <w:jc w:val="both"/>
        <w:rPr>
          <w:rFonts w:ascii="Tahoma" w:hAnsi="Tahoma" w:cs="Tahoma"/>
        </w:rPr>
      </w:pPr>
    </w:p>
    <w:p w14:paraId="02DB6AB7" w14:textId="77777777" w:rsidR="007416EA" w:rsidRPr="0013649F" w:rsidRDefault="007416EA" w:rsidP="007416EA">
      <w:pPr>
        <w:pStyle w:val="ListParagraph"/>
        <w:rPr>
          <w:rFonts w:ascii="Tahoma" w:hAnsi="Tahoma" w:cs="Tahoma"/>
          <w:b/>
          <w:u w:val="single"/>
        </w:rPr>
      </w:pPr>
    </w:p>
    <w:p w14:paraId="5C155585" w14:textId="397EA629" w:rsidR="00051892" w:rsidRPr="0013649F" w:rsidRDefault="0087702D" w:rsidP="00051892">
      <w:pPr>
        <w:pStyle w:val="ListParagraph"/>
        <w:numPr>
          <w:ilvl w:val="0"/>
          <w:numId w:val="5"/>
        </w:numPr>
        <w:ind w:right="-22"/>
        <w:jc w:val="both"/>
        <w:rPr>
          <w:rFonts w:ascii="Tahoma" w:hAnsi="Tahoma" w:cs="Tahoma"/>
        </w:rPr>
      </w:pPr>
      <w:r w:rsidRPr="0013649F">
        <w:rPr>
          <w:rFonts w:ascii="Tahoma" w:hAnsi="Tahoma" w:cs="Tahoma"/>
          <w:b/>
          <w:u w:val="single"/>
        </w:rPr>
        <w:t>Religious Character of the School</w:t>
      </w:r>
    </w:p>
    <w:p w14:paraId="4AB93A60" w14:textId="77777777" w:rsidR="00051892" w:rsidRPr="0013649F" w:rsidRDefault="00051892" w:rsidP="00051892">
      <w:pPr>
        <w:pStyle w:val="ListParagraph"/>
        <w:ind w:right="-22"/>
        <w:jc w:val="both"/>
        <w:rPr>
          <w:rFonts w:ascii="Tahoma" w:hAnsi="Tahoma" w:cs="Tahoma"/>
        </w:rPr>
      </w:pPr>
    </w:p>
    <w:p w14:paraId="12652DE9" w14:textId="1494F7E5" w:rsidR="00051892" w:rsidRPr="0013649F" w:rsidRDefault="00327676" w:rsidP="00051892">
      <w:pPr>
        <w:pStyle w:val="ListParagraph"/>
        <w:numPr>
          <w:ilvl w:val="1"/>
          <w:numId w:val="5"/>
        </w:numPr>
        <w:ind w:right="-22"/>
        <w:jc w:val="both"/>
        <w:rPr>
          <w:rFonts w:ascii="Tahoma" w:hAnsi="Tahoma" w:cs="Tahoma"/>
        </w:rPr>
      </w:pPr>
      <w:r>
        <w:rPr>
          <w:rFonts w:ascii="Tahoma" w:hAnsi="Tahoma" w:cs="Tahoma"/>
        </w:rPr>
        <w:t xml:space="preserve">CE </w:t>
      </w:r>
      <w:r w:rsidR="0087702D" w:rsidRPr="0013649F">
        <w:rPr>
          <w:rFonts w:ascii="Tahoma" w:hAnsi="Tahoma" w:cs="Tahoma"/>
        </w:rPr>
        <w:t xml:space="preserve">schools listed in section </w:t>
      </w:r>
      <w:r w:rsidR="005B7A01">
        <w:rPr>
          <w:rFonts w:ascii="Tahoma" w:hAnsi="Tahoma" w:cs="Tahoma"/>
        </w:rPr>
        <w:t>2</w:t>
      </w:r>
      <w:r>
        <w:rPr>
          <w:rFonts w:ascii="Tahoma" w:hAnsi="Tahoma" w:cs="Tahoma"/>
        </w:rPr>
        <w:t>.</w:t>
      </w:r>
      <w:r w:rsidR="0087702D" w:rsidRPr="0013649F">
        <w:rPr>
          <w:rFonts w:ascii="Tahoma" w:hAnsi="Tahoma" w:cs="Tahoma"/>
        </w:rPr>
        <w:t>1</w:t>
      </w:r>
      <w:r>
        <w:rPr>
          <w:rFonts w:ascii="Tahoma" w:hAnsi="Tahoma" w:cs="Tahoma"/>
        </w:rPr>
        <w:t xml:space="preserve"> are</w:t>
      </w:r>
      <w:r w:rsidR="0087702D" w:rsidRPr="0013649F">
        <w:rPr>
          <w:rFonts w:ascii="Tahoma" w:hAnsi="Tahoma" w:cs="Tahoma"/>
        </w:rPr>
        <w:t xml:space="preserve"> designated with a religious character.  Their religious authority is the Diocese of Salisbury.    Wessex Multi-Academy Trust must have regard to any guidance from the schools’ religious authority when constructing the faith-based terms of its admission arrangements. </w:t>
      </w:r>
    </w:p>
    <w:p w14:paraId="4B665345" w14:textId="2F956C36" w:rsidR="00051892" w:rsidRPr="0013649F" w:rsidRDefault="0087702D" w:rsidP="00051892">
      <w:pPr>
        <w:pStyle w:val="ListParagraph"/>
        <w:ind w:left="1440" w:right="-22"/>
        <w:jc w:val="both"/>
        <w:rPr>
          <w:rFonts w:ascii="Tahoma" w:hAnsi="Tahoma" w:cs="Tahoma"/>
        </w:rPr>
      </w:pPr>
      <w:r w:rsidRPr="0013649F">
        <w:rPr>
          <w:rFonts w:ascii="Tahoma" w:hAnsi="Tahoma" w:cs="Tahoma"/>
        </w:rPr>
        <w:t xml:space="preserve"> </w:t>
      </w:r>
    </w:p>
    <w:p w14:paraId="5F5C20EC" w14:textId="685FD7F6" w:rsidR="009A0809" w:rsidRPr="0013649F" w:rsidRDefault="0087702D" w:rsidP="009A0809">
      <w:pPr>
        <w:pStyle w:val="ListParagraph"/>
        <w:numPr>
          <w:ilvl w:val="1"/>
          <w:numId w:val="5"/>
        </w:numPr>
        <w:ind w:right="-22"/>
        <w:jc w:val="both"/>
        <w:rPr>
          <w:rFonts w:ascii="Tahoma" w:hAnsi="Tahoma" w:cs="Tahoma"/>
        </w:rPr>
      </w:pPr>
      <w:r w:rsidRPr="0013649F">
        <w:rPr>
          <w:rFonts w:ascii="Tahoma" w:hAnsi="Tahoma" w:cs="Tahoma"/>
        </w:rPr>
        <w:t xml:space="preserve">Recognising their historic foundations, </w:t>
      </w:r>
      <w:r w:rsidR="007A5CE9">
        <w:rPr>
          <w:rFonts w:ascii="Tahoma" w:hAnsi="Tahoma" w:cs="Tahoma"/>
        </w:rPr>
        <w:t>Trust CE</w:t>
      </w:r>
      <w:r w:rsidRPr="0013649F">
        <w:rPr>
          <w:rFonts w:ascii="Tahoma" w:hAnsi="Tahoma" w:cs="Tahoma"/>
        </w:rPr>
        <w:t xml:space="preserve"> schools will preserve and develop their religious character in accordance with the principles of the Church of England and in partnership with the churches at parish and diocesan level.  The schools aim to support children and their families by providing an education of the highest quality within the context of Christian belief and practice.  They encourage an understanding of the meaning and significance of faith and promote Christian values through the experience they offer to all their pupils.  </w:t>
      </w:r>
    </w:p>
    <w:p w14:paraId="6C67E4F2" w14:textId="77777777" w:rsidR="009A0809" w:rsidRPr="0013649F" w:rsidRDefault="009A0809" w:rsidP="009A0809">
      <w:pPr>
        <w:pStyle w:val="ListParagraph"/>
        <w:rPr>
          <w:rFonts w:ascii="Tahoma" w:hAnsi="Tahoma" w:cs="Tahoma"/>
          <w:b/>
          <w:u w:val="single"/>
        </w:rPr>
      </w:pPr>
    </w:p>
    <w:p w14:paraId="24EF320E" w14:textId="07600879" w:rsidR="009A0809" w:rsidRPr="0013649F" w:rsidRDefault="0087702D" w:rsidP="009A0809">
      <w:pPr>
        <w:pStyle w:val="ListParagraph"/>
        <w:numPr>
          <w:ilvl w:val="0"/>
          <w:numId w:val="5"/>
        </w:numPr>
        <w:ind w:right="-22"/>
        <w:jc w:val="both"/>
        <w:rPr>
          <w:rFonts w:ascii="Tahoma" w:hAnsi="Tahoma" w:cs="Tahoma"/>
        </w:rPr>
      </w:pPr>
      <w:r w:rsidRPr="0013649F">
        <w:rPr>
          <w:rFonts w:ascii="Tahoma" w:hAnsi="Tahoma" w:cs="Tahoma"/>
          <w:b/>
          <w:u w:val="single"/>
        </w:rPr>
        <w:t>Oversubscription Criteria</w:t>
      </w:r>
    </w:p>
    <w:p w14:paraId="0A31C514" w14:textId="77777777" w:rsidR="009A0809" w:rsidRPr="0013649F" w:rsidRDefault="009A0809" w:rsidP="009A0809">
      <w:pPr>
        <w:pStyle w:val="ListParagraph"/>
        <w:ind w:right="-22"/>
        <w:jc w:val="both"/>
        <w:rPr>
          <w:rFonts w:ascii="Tahoma" w:hAnsi="Tahoma" w:cs="Tahoma"/>
        </w:rPr>
      </w:pPr>
    </w:p>
    <w:p w14:paraId="1E188412" w14:textId="5B8A74EE" w:rsidR="00F804D9" w:rsidRPr="0013649F" w:rsidRDefault="00F804D9" w:rsidP="00F804D9">
      <w:pPr>
        <w:pStyle w:val="ListParagraph"/>
        <w:numPr>
          <w:ilvl w:val="1"/>
          <w:numId w:val="5"/>
        </w:numPr>
        <w:rPr>
          <w:rFonts w:ascii="Tahoma" w:hAnsi="Tahoma" w:cs="Tahoma"/>
        </w:rPr>
      </w:pPr>
      <w:r w:rsidRPr="0013649F">
        <w:rPr>
          <w:rFonts w:ascii="Tahoma" w:hAnsi="Tahoma" w:cs="Tahoma"/>
        </w:rPr>
        <w:t xml:space="preserve">The trust board will aim to ensure that oversubscription criteria is reasonable, clear, objective, procedurally fair, and compliant with all relevant legislation, including equalities legislation. This means that the oversubscription criteria will not unfairly disadvantage, whether directly or indirectly, any child based on a protected characteristic or economic disadvantage. </w:t>
      </w:r>
    </w:p>
    <w:p w14:paraId="69B4A454" w14:textId="77777777" w:rsidR="00F804D9" w:rsidRPr="0013649F" w:rsidRDefault="00F804D9" w:rsidP="00F804D9">
      <w:pPr>
        <w:pStyle w:val="ListParagraph"/>
        <w:ind w:left="1440"/>
        <w:rPr>
          <w:rFonts w:ascii="Tahoma" w:hAnsi="Tahoma" w:cs="Tahoma"/>
        </w:rPr>
      </w:pPr>
    </w:p>
    <w:p w14:paraId="178FBC1D" w14:textId="70EA8868" w:rsidR="002C0818" w:rsidRPr="0013649F" w:rsidRDefault="0087702D" w:rsidP="002C0818">
      <w:pPr>
        <w:pStyle w:val="ListParagraph"/>
        <w:numPr>
          <w:ilvl w:val="1"/>
          <w:numId w:val="5"/>
        </w:numPr>
        <w:ind w:right="-22"/>
        <w:jc w:val="both"/>
        <w:rPr>
          <w:rFonts w:ascii="Tahoma" w:hAnsi="Tahoma" w:cs="Tahoma"/>
        </w:rPr>
      </w:pPr>
      <w:bookmarkStart w:id="3" w:name="_Hlk146756574"/>
      <w:r w:rsidRPr="0013649F">
        <w:rPr>
          <w:rFonts w:ascii="Tahoma" w:hAnsi="Tahoma" w:cs="Tahoma"/>
        </w:rPr>
        <w:t xml:space="preserve">Where a </w:t>
      </w:r>
      <w:r w:rsidR="00947B0B">
        <w:rPr>
          <w:rFonts w:ascii="Tahoma" w:hAnsi="Tahoma" w:cs="Tahoma"/>
        </w:rPr>
        <w:t>s</w:t>
      </w:r>
      <w:r w:rsidRPr="0013649F">
        <w:rPr>
          <w:rFonts w:ascii="Tahoma" w:hAnsi="Tahoma" w:cs="Tahoma"/>
        </w:rPr>
        <w:t xml:space="preserve">chool is oversubscribed (there are more applicants than places available) places will be allocated in accordance with the following criteria and in the following order (See </w:t>
      </w:r>
      <w:r w:rsidR="005F1770" w:rsidRPr="0013649F">
        <w:rPr>
          <w:rFonts w:ascii="Tahoma" w:hAnsi="Tahoma" w:cs="Tahoma"/>
        </w:rPr>
        <w:t xml:space="preserve">section 9 </w:t>
      </w:r>
      <w:r w:rsidRPr="0013649F">
        <w:rPr>
          <w:rFonts w:ascii="Tahoma" w:hAnsi="Tahoma" w:cs="Tahoma"/>
        </w:rPr>
        <w:t>explanatory notes for more detail):</w:t>
      </w:r>
    </w:p>
    <w:bookmarkEnd w:id="3"/>
    <w:p w14:paraId="003075B0" w14:textId="77777777" w:rsidR="002C0818" w:rsidRPr="0013649F" w:rsidRDefault="002C0818" w:rsidP="002C0818">
      <w:pPr>
        <w:pStyle w:val="ListParagraph"/>
        <w:rPr>
          <w:rFonts w:ascii="Tahoma" w:hAnsi="Tahoma" w:cs="Tahoma"/>
          <w:u w:val="single"/>
        </w:rPr>
      </w:pPr>
    </w:p>
    <w:p w14:paraId="4A3F81D6" w14:textId="2BE6B784" w:rsidR="002C0818" w:rsidRPr="0013649F" w:rsidRDefault="0087702D" w:rsidP="002C0818">
      <w:pPr>
        <w:pStyle w:val="ListParagraph"/>
        <w:numPr>
          <w:ilvl w:val="2"/>
          <w:numId w:val="5"/>
        </w:numPr>
        <w:ind w:right="-22"/>
        <w:jc w:val="both"/>
        <w:rPr>
          <w:rFonts w:ascii="Tahoma" w:hAnsi="Tahoma" w:cs="Tahoma"/>
        </w:rPr>
      </w:pPr>
      <w:r w:rsidRPr="0013649F">
        <w:rPr>
          <w:rFonts w:ascii="Tahoma" w:hAnsi="Tahoma" w:cs="Tahoma"/>
          <w:u w:val="single"/>
        </w:rPr>
        <w:t xml:space="preserve">Looked After Children or Previously Looked After </w:t>
      </w:r>
      <w:r w:rsidR="007A5CE9" w:rsidRPr="0013649F">
        <w:rPr>
          <w:rFonts w:ascii="Tahoma" w:hAnsi="Tahoma" w:cs="Tahoma"/>
          <w:u w:val="single"/>
        </w:rPr>
        <w:t>Children</w:t>
      </w:r>
      <w:r w:rsidR="007A5CE9" w:rsidRPr="0013649F">
        <w:rPr>
          <w:rFonts w:ascii="Tahoma" w:hAnsi="Tahoma" w:cs="Tahoma"/>
        </w:rPr>
        <w:t xml:space="preserve"> –</w:t>
      </w:r>
      <w:r w:rsidRPr="0013649F">
        <w:rPr>
          <w:rFonts w:ascii="Tahoma" w:hAnsi="Tahoma" w:cs="Tahoma"/>
        </w:rPr>
        <w:t xml:space="preserve"> A child who is in the care of an </w:t>
      </w:r>
      <w:r w:rsidR="00947B0B" w:rsidRPr="0013649F">
        <w:rPr>
          <w:rFonts w:ascii="Tahoma" w:hAnsi="Tahoma" w:cs="Tahoma"/>
        </w:rPr>
        <w:t>LA or</w:t>
      </w:r>
      <w:r w:rsidRPr="0013649F">
        <w:rPr>
          <w:rFonts w:ascii="Tahoma" w:hAnsi="Tahoma" w:cs="Tahoma"/>
        </w:rPr>
        <w:t xml:space="preserve"> was in the care of a</w:t>
      </w:r>
      <w:r w:rsidR="00947B0B">
        <w:rPr>
          <w:rFonts w:ascii="Tahoma" w:hAnsi="Tahoma" w:cs="Tahoma"/>
        </w:rPr>
        <w:t>n</w:t>
      </w:r>
      <w:r w:rsidRPr="0013649F">
        <w:rPr>
          <w:rFonts w:ascii="Tahoma" w:hAnsi="Tahoma" w:cs="Tahoma"/>
        </w:rPr>
        <w:t xml:space="preserve"> LA but immediately after being looked after became </w:t>
      </w:r>
      <w:r w:rsidRPr="0013649F">
        <w:rPr>
          <w:rFonts w:ascii="Tahoma" w:hAnsi="Tahoma" w:cs="Tahoma"/>
        </w:rPr>
        <w:lastRenderedPageBreak/>
        <w:t xml:space="preserve">subject to an adoption, child arrangement, or special guardianship </w:t>
      </w:r>
      <w:r w:rsidRPr="0013649F">
        <w:rPr>
          <w:rFonts w:ascii="Tahoma" w:hAnsi="Tahoma" w:cs="Tahoma"/>
          <w:color w:val="000000"/>
        </w:rPr>
        <w:t>order.  This includes those children who appear to the admission authority to have been in state care outside of England and ceased to be in state care as a result of being adopted.</w:t>
      </w:r>
    </w:p>
    <w:p w14:paraId="60952122" w14:textId="77777777" w:rsidR="002C0818" w:rsidRPr="0013649F" w:rsidRDefault="002C0818" w:rsidP="002C0818">
      <w:pPr>
        <w:pStyle w:val="ListParagraph"/>
        <w:ind w:left="1800" w:right="-22"/>
        <w:jc w:val="both"/>
        <w:rPr>
          <w:rFonts w:ascii="Tahoma" w:hAnsi="Tahoma" w:cs="Tahoma"/>
        </w:rPr>
      </w:pPr>
    </w:p>
    <w:p w14:paraId="3975B77A" w14:textId="3697EEFC" w:rsidR="002C0818" w:rsidRPr="0013649F" w:rsidRDefault="0087702D" w:rsidP="002C0818">
      <w:pPr>
        <w:pStyle w:val="ListParagraph"/>
        <w:numPr>
          <w:ilvl w:val="2"/>
          <w:numId w:val="5"/>
        </w:numPr>
        <w:ind w:right="-22"/>
        <w:jc w:val="both"/>
        <w:rPr>
          <w:rFonts w:ascii="Tahoma" w:hAnsi="Tahoma" w:cs="Tahoma"/>
        </w:rPr>
      </w:pPr>
      <w:r w:rsidRPr="0013649F">
        <w:rPr>
          <w:rFonts w:ascii="Tahoma" w:hAnsi="Tahoma" w:cs="Tahoma"/>
          <w:u w:val="single"/>
        </w:rPr>
        <w:t xml:space="preserve">Vulnerable Children - </w:t>
      </w:r>
      <w:r w:rsidRPr="0013649F">
        <w:rPr>
          <w:rFonts w:ascii="Tahoma" w:hAnsi="Tahoma" w:cs="Tahoma"/>
        </w:rPr>
        <w:t>A child is eligible in this category where the child has an identified social or medical need</w:t>
      </w:r>
      <w:r w:rsidR="00C91805" w:rsidRPr="0013649F">
        <w:rPr>
          <w:rFonts w:ascii="Tahoma" w:hAnsi="Tahoma" w:cs="Tahoma"/>
        </w:rPr>
        <w:t xml:space="preserve"> including those that have named the school in their EHCP</w:t>
      </w:r>
      <w:r w:rsidR="00A4364F" w:rsidRPr="0013649F">
        <w:rPr>
          <w:rFonts w:ascii="Tahoma" w:hAnsi="Tahoma" w:cs="Tahoma"/>
        </w:rPr>
        <w:t>.</w:t>
      </w:r>
    </w:p>
    <w:p w14:paraId="3CB0CA5D" w14:textId="77777777" w:rsidR="002C0818" w:rsidRPr="0013649F" w:rsidRDefault="002C0818" w:rsidP="002C0818">
      <w:pPr>
        <w:pStyle w:val="ListParagraph"/>
        <w:ind w:left="1800" w:right="-22"/>
        <w:jc w:val="both"/>
        <w:rPr>
          <w:rFonts w:ascii="Tahoma" w:hAnsi="Tahoma" w:cs="Tahoma"/>
        </w:rPr>
      </w:pPr>
    </w:p>
    <w:p w14:paraId="762A0A5E" w14:textId="7983711A" w:rsidR="002C0818" w:rsidRPr="0013649F" w:rsidRDefault="0087702D" w:rsidP="001A1CE9">
      <w:pPr>
        <w:pStyle w:val="ListParagraph"/>
        <w:numPr>
          <w:ilvl w:val="2"/>
          <w:numId w:val="5"/>
        </w:numPr>
        <w:ind w:right="-22"/>
        <w:jc w:val="both"/>
        <w:rPr>
          <w:rFonts w:ascii="Tahoma" w:hAnsi="Tahoma" w:cs="Tahoma"/>
        </w:rPr>
      </w:pPr>
      <w:r w:rsidRPr="0013649F">
        <w:rPr>
          <w:rFonts w:ascii="Tahoma" w:hAnsi="Tahoma" w:cs="Tahoma"/>
          <w:u w:val="single"/>
        </w:rPr>
        <w:t>Children living in the Catchment Area with a sibling at the School -</w:t>
      </w:r>
      <w:r w:rsidRPr="0013649F">
        <w:rPr>
          <w:rFonts w:ascii="Tahoma" w:hAnsi="Tahoma" w:cs="Tahoma"/>
        </w:rPr>
        <w:t xml:space="preserve"> A child living inside the Catchment Area is eligible for this category where they have a sibling attending the </w:t>
      </w:r>
      <w:r w:rsidR="00E1657D">
        <w:rPr>
          <w:rFonts w:ascii="Tahoma" w:hAnsi="Tahoma" w:cs="Tahoma"/>
        </w:rPr>
        <w:t>s</w:t>
      </w:r>
      <w:r w:rsidRPr="0013649F">
        <w:rPr>
          <w:rFonts w:ascii="Tahoma" w:hAnsi="Tahoma" w:cs="Tahoma"/>
        </w:rPr>
        <w:t xml:space="preserve">chool on the date of application and the sibling will still be attending the </w:t>
      </w:r>
      <w:r w:rsidR="00E1657D">
        <w:rPr>
          <w:rFonts w:ascii="Tahoma" w:hAnsi="Tahoma" w:cs="Tahoma"/>
        </w:rPr>
        <w:t>s</w:t>
      </w:r>
      <w:r w:rsidRPr="0013649F">
        <w:rPr>
          <w:rFonts w:ascii="Tahoma" w:hAnsi="Tahoma" w:cs="Tahoma"/>
        </w:rPr>
        <w:t>chool at the time of admission</w:t>
      </w:r>
      <w:r w:rsidR="005F433D">
        <w:rPr>
          <w:rFonts w:ascii="Tahoma" w:hAnsi="Tahoma" w:cs="Tahoma"/>
        </w:rPr>
        <w:t xml:space="preserve"> except for Thomas Hardye School</w:t>
      </w:r>
      <w:r w:rsidRPr="0013649F">
        <w:rPr>
          <w:rFonts w:ascii="Tahoma" w:hAnsi="Tahoma" w:cs="Tahoma"/>
        </w:rPr>
        <w:t>.</w:t>
      </w:r>
      <w:r w:rsidR="006570F9">
        <w:rPr>
          <w:rFonts w:ascii="Tahoma" w:hAnsi="Tahoma" w:cs="Tahoma"/>
        </w:rPr>
        <w:t xml:space="preserve">  For Thomas Hardye School, this sibling must be attending </w:t>
      </w:r>
      <w:r w:rsidR="00EE0BB8">
        <w:rPr>
          <w:rFonts w:ascii="Tahoma" w:hAnsi="Tahoma" w:cs="Tahoma"/>
        </w:rPr>
        <w:t>in</w:t>
      </w:r>
      <w:r w:rsidR="006570F9">
        <w:rPr>
          <w:rFonts w:ascii="Tahoma" w:hAnsi="Tahoma" w:cs="Tahoma"/>
        </w:rPr>
        <w:t xml:space="preserve"> Years 9-1</w:t>
      </w:r>
      <w:r w:rsidR="00EE0BB8">
        <w:rPr>
          <w:rFonts w:ascii="Tahoma" w:hAnsi="Tahoma" w:cs="Tahoma"/>
        </w:rPr>
        <w:t>1</w:t>
      </w:r>
      <w:r w:rsidR="006570F9">
        <w:rPr>
          <w:rFonts w:ascii="Tahoma" w:hAnsi="Tahoma" w:cs="Tahoma"/>
        </w:rPr>
        <w:t xml:space="preserve"> or sixth form (Years 12-13).  Where the sibling is attending sixth form, they must have </w:t>
      </w:r>
      <w:r w:rsidR="00EE0BB8">
        <w:rPr>
          <w:rFonts w:ascii="Tahoma" w:hAnsi="Tahoma" w:cs="Tahoma"/>
        </w:rPr>
        <w:t>previously attended Thomas Hardye School at any point during Years 9-11</w:t>
      </w:r>
      <w:r w:rsidR="005F433D">
        <w:rPr>
          <w:rFonts w:ascii="Tahoma" w:hAnsi="Tahoma" w:cs="Tahoma"/>
        </w:rPr>
        <w:t>.</w:t>
      </w:r>
    </w:p>
    <w:p w14:paraId="2FDFD724" w14:textId="77777777" w:rsidR="001A1CE9" w:rsidRPr="0013649F" w:rsidRDefault="001A1CE9" w:rsidP="001A1CE9">
      <w:pPr>
        <w:pStyle w:val="ListParagraph"/>
        <w:ind w:left="1800" w:right="-22"/>
        <w:jc w:val="both"/>
        <w:rPr>
          <w:rFonts w:ascii="Tahoma" w:hAnsi="Tahoma" w:cs="Tahoma"/>
        </w:rPr>
      </w:pPr>
    </w:p>
    <w:p w14:paraId="56C774BF" w14:textId="10972437" w:rsidR="0087702D" w:rsidRPr="0013649F" w:rsidRDefault="0087702D" w:rsidP="002C0818">
      <w:pPr>
        <w:pStyle w:val="ListParagraph"/>
        <w:numPr>
          <w:ilvl w:val="2"/>
          <w:numId w:val="5"/>
        </w:numPr>
        <w:ind w:right="-22"/>
        <w:jc w:val="both"/>
        <w:rPr>
          <w:rFonts w:ascii="Tahoma" w:hAnsi="Tahoma" w:cs="Tahoma"/>
        </w:rPr>
      </w:pPr>
      <w:r w:rsidRPr="0013649F">
        <w:rPr>
          <w:rFonts w:ascii="Tahoma" w:hAnsi="Tahoma" w:cs="Tahoma"/>
          <w:u w:val="single"/>
        </w:rPr>
        <w:t xml:space="preserve">Children </w:t>
      </w:r>
      <w:r w:rsidR="001E1EB8" w:rsidRPr="0013649F">
        <w:rPr>
          <w:rFonts w:ascii="Tahoma" w:hAnsi="Tahoma" w:cs="Tahoma"/>
          <w:u w:val="single"/>
        </w:rPr>
        <w:t xml:space="preserve">living in the Catchment Area and </w:t>
      </w:r>
      <w:r w:rsidRPr="0013649F">
        <w:rPr>
          <w:rFonts w:ascii="Tahoma" w:hAnsi="Tahoma" w:cs="Tahoma"/>
          <w:u w:val="single"/>
        </w:rPr>
        <w:t xml:space="preserve">attending a designated feeder school - </w:t>
      </w:r>
      <w:r w:rsidRPr="0094231A">
        <w:rPr>
          <w:rFonts w:ascii="Tahoma" w:hAnsi="Tahoma" w:cs="Tahoma"/>
        </w:rPr>
        <w:t>A child attending the designated feeder schools</w:t>
      </w:r>
      <w:r w:rsidR="005F1770" w:rsidRPr="0094231A">
        <w:rPr>
          <w:rFonts w:ascii="Tahoma" w:hAnsi="Tahoma" w:cs="Tahoma"/>
        </w:rPr>
        <w:t xml:space="preserve"> as shown in section </w:t>
      </w:r>
      <w:r w:rsidR="0094231A" w:rsidRPr="0094231A">
        <w:rPr>
          <w:rFonts w:ascii="Tahoma" w:hAnsi="Tahoma" w:cs="Tahoma"/>
        </w:rPr>
        <w:t>2</w:t>
      </w:r>
      <w:r w:rsidR="007B4BDC" w:rsidRPr="0094231A">
        <w:rPr>
          <w:rFonts w:ascii="Tahoma" w:hAnsi="Tahoma" w:cs="Tahoma"/>
        </w:rPr>
        <w:t>.</w:t>
      </w:r>
      <w:r w:rsidR="005F1770" w:rsidRPr="0094231A">
        <w:rPr>
          <w:rFonts w:ascii="Tahoma" w:hAnsi="Tahoma" w:cs="Tahoma"/>
        </w:rPr>
        <w:t>1</w:t>
      </w:r>
      <w:r w:rsidRPr="0094231A">
        <w:rPr>
          <w:rFonts w:ascii="Tahoma" w:hAnsi="Tahoma" w:cs="Tahoma"/>
        </w:rPr>
        <w:t xml:space="preserve">.  The schools are designated feeder school on account of </w:t>
      </w:r>
      <w:r w:rsidR="00410198" w:rsidRPr="0094231A">
        <w:rPr>
          <w:rFonts w:ascii="Tahoma" w:hAnsi="Tahoma" w:cs="Tahoma"/>
        </w:rPr>
        <w:t xml:space="preserve">their </w:t>
      </w:r>
      <w:r w:rsidR="00654B00" w:rsidRPr="0094231A">
        <w:rPr>
          <w:rFonts w:ascii="Tahoma" w:hAnsi="Tahoma" w:cs="Tahoma"/>
        </w:rPr>
        <w:t>geographical proximity</w:t>
      </w:r>
      <w:r w:rsidR="00410198" w:rsidRPr="0094231A">
        <w:rPr>
          <w:rFonts w:ascii="Tahoma" w:hAnsi="Tahoma" w:cs="Tahoma"/>
        </w:rPr>
        <w:t xml:space="preserve"> to the school into which they feed.</w:t>
      </w:r>
    </w:p>
    <w:p w14:paraId="34312CF5" w14:textId="77777777" w:rsidR="001A1CE9" w:rsidRPr="0013649F" w:rsidRDefault="001A1CE9" w:rsidP="001A1CE9">
      <w:pPr>
        <w:pStyle w:val="ListParagraph"/>
        <w:rPr>
          <w:rFonts w:ascii="Tahoma" w:hAnsi="Tahoma" w:cs="Tahoma"/>
        </w:rPr>
      </w:pPr>
    </w:p>
    <w:p w14:paraId="19538EF2" w14:textId="4A106A50" w:rsidR="00B16430" w:rsidRPr="0013649F" w:rsidRDefault="001A1CE9" w:rsidP="00B16430">
      <w:pPr>
        <w:pStyle w:val="ListParagraph"/>
        <w:numPr>
          <w:ilvl w:val="2"/>
          <w:numId w:val="5"/>
        </w:numPr>
        <w:rPr>
          <w:rFonts w:ascii="Tahoma" w:hAnsi="Tahoma" w:cs="Tahoma"/>
        </w:rPr>
      </w:pPr>
      <w:r w:rsidRPr="0013649F">
        <w:rPr>
          <w:rFonts w:ascii="Tahoma" w:hAnsi="Tahoma" w:cs="Tahoma"/>
          <w:u w:val="single"/>
        </w:rPr>
        <w:t xml:space="preserve">Children </w:t>
      </w:r>
      <w:r w:rsidR="001E1EB8" w:rsidRPr="0013649F">
        <w:rPr>
          <w:rFonts w:ascii="Tahoma" w:hAnsi="Tahoma" w:cs="Tahoma"/>
          <w:u w:val="single"/>
        </w:rPr>
        <w:t xml:space="preserve">not </w:t>
      </w:r>
      <w:r w:rsidRPr="0013649F">
        <w:rPr>
          <w:rFonts w:ascii="Tahoma" w:hAnsi="Tahoma" w:cs="Tahoma"/>
          <w:u w:val="single"/>
        </w:rPr>
        <w:t>living in the Catchment Area</w:t>
      </w:r>
      <w:r w:rsidR="001E1EB8" w:rsidRPr="0013649F">
        <w:rPr>
          <w:rFonts w:ascii="Tahoma" w:hAnsi="Tahoma" w:cs="Tahoma"/>
          <w:u w:val="single"/>
        </w:rPr>
        <w:t xml:space="preserve"> and attending a designated feeder school</w:t>
      </w:r>
      <w:r w:rsidR="00C772C7" w:rsidRPr="0013649F">
        <w:rPr>
          <w:rFonts w:ascii="Tahoma" w:hAnsi="Tahoma" w:cs="Tahoma"/>
        </w:rPr>
        <w:t xml:space="preserve"> – see above</w:t>
      </w:r>
    </w:p>
    <w:p w14:paraId="21768772" w14:textId="77777777" w:rsidR="00B16430" w:rsidRPr="0013649F" w:rsidRDefault="00B16430" w:rsidP="00B16430">
      <w:pPr>
        <w:pStyle w:val="ListParagraph"/>
        <w:ind w:left="1800" w:right="-22"/>
        <w:jc w:val="both"/>
        <w:rPr>
          <w:rFonts w:ascii="Tahoma" w:hAnsi="Tahoma" w:cs="Tahoma"/>
        </w:rPr>
      </w:pPr>
    </w:p>
    <w:p w14:paraId="57DBD221" w14:textId="1E991DCC" w:rsidR="007B4BDC" w:rsidRPr="0013649F" w:rsidRDefault="00967B81" w:rsidP="007B4BDC">
      <w:pPr>
        <w:pStyle w:val="ListParagraph"/>
        <w:numPr>
          <w:ilvl w:val="2"/>
          <w:numId w:val="5"/>
        </w:numPr>
        <w:ind w:right="-22"/>
        <w:jc w:val="both"/>
        <w:rPr>
          <w:rFonts w:ascii="Tahoma" w:hAnsi="Tahoma" w:cs="Tahoma"/>
        </w:rPr>
      </w:pPr>
      <w:r w:rsidRPr="0013649F">
        <w:rPr>
          <w:rFonts w:ascii="Tahoma" w:hAnsi="Tahoma" w:cs="Tahoma"/>
          <w:u w:val="single"/>
        </w:rPr>
        <w:t xml:space="preserve">Children living in the Catchment Area and not attending a designated feeder </w:t>
      </w:r>
      <w:r w:rsidR="00B16430" w:rsidRPr="0013649F">
        <w:rPr>
          <w:rFonts w:ascii="Tahoma" w:hAnsi="Tahoma" w:cs="Tahoma"/>
          <w:u w:val="single"/>
        </w:rPr>
        <w:t>school</w:t>
      </w:r>
    </w:p>
    <w:p w14:paraId="1BA88BEC" w14:textId="77777777" w:rsidR="007B4BDC" w:rsidRPr="0013649F" w:rsidRDefault="007B4BDC" w:rsidP="007B4BDC">
      <w:pPr>
        <w:pStyle w:val="ListParagraph"/>
        <w:ind w:left="1800" w:right="-22"/>
        <w:jc w:val="both"/>
        <w:rPr>
          <w:rFonts w:ascii="Tahoma" w:hAnsi="Tahoma" w:cs="Tahoma"/>
        </w:rPr>
      </w:pPr>
    </w:p>
    <w:p w14:paraId="22EBB2CC" w14:textId="49419922" w:rsidR="00A63F99" w:rsidRPr="0013649F" w:rsidRDefault="0087702D" w:rsidP="00A63F99">
      <w:pPr>
        <w:pStyle w:val="ListParagraph"/>
        <w:numPr>
          <w:ilvl w:val="2"/>
          <w:numId w:val="5"/>
        </w:numPr>
        <w:ind w:right="-22"/>
        <w:jc w:val="both"/>
        <w:rPr>
          <w:rFonts w:ascii="Tahoma" w:hAnsi="Tahoma" w:cs="Tahoma"/>
        </w:rPr>
      </w:pPr>
      <w:r w:rsidRPr="0013649F">
        <w:rPr>
          <w:rFonts w:ascii="Tahoma" w:hAnsi="Tahoma" w:cs="Tahoma"/>
          <w:u w:val="single"/>
        </w:rPr>
        <w:t xml:space="preserve">Children living outside the Catchment Area with a sibling at the </w:t>
      </w:r>
      <w:r w:rsidR="00197619">
        <w:rPr>
          <w:rFonts w:ascii="Tahoma" w:hAnsi="Tahoma" w:cs="Tahoma"/>
          <w:u w:val="single"/>
        </w:rPr>
        <w:t>s</w:t>
      </w:r>
      <w:r w:rsidRPr="0013649F">
        <w:rPr>
          <w:rFonts w:ascii="Tahoma" w:hAnsi="Tahoma" w:cs="Tahoma"/>
          <w:u w:val="single"/>
        </w:rPr>
        <w:t>chool -</w:t>
      </w:r>
      <w:r w:rsidRPr="0013649F">
        <w:rPr>
          <w:rFonts w:ascii="Tahoma" w:hAnsi="Tahoma" w:cs="Tahoma"/>
        </w:rPr>
        <w:t xml:space="preserve"> A child living outside the Catchment Area is eligible for this category where they have a sibling attending the School on the date of application and the sibling will still be attending the School at the time of admission.</w:t>
      </w:r>
      <w:r w:rsidR="006B59A8">
        <w:rPr>
          <w:rFonts w:ascii="Tahoma" w:hAnsi="Tahoma" w:cs="Tahoma"/>
        </w:rPr>
        <w:t xml:space="preserve"> </w:t>
      </w:r>
    </w:p>
    <w:p w14:paraId="4736EE89" w14:textId="77777777" w:rsidR="00A63F99" w:rsidRPr="0013649F" w:rsidRDefault="00A63F99" w:rsidP="00A63F99">
      <w:pPr>
        <w:pStyle w:val="ListParagraph"/>
        <w:rPr>
          <w:rFonts w:ascii="Tahoma" w:hAnsi="Tahoma" w:cs="Tahoma"/>
          <w:u w:val="single"/>
        </w:rPr>
      </w:pPr>
    </w:p>
    <w:p w14:paraId="77493909" w14:textId="529ED29A" w:rsidR="00A63F99" w:rsidRPr="00197619" w:rsidRDefault="0087702D" w:rsidP="00A63F99">
      <w:pPr>
        <w:pStyle w:val="ListParagraph"/>
        <w:numPr>
          <w:ilvl w:val="2"/>
          <w:numId w:val="5"/>
        </w:numPr>
        <w:ind w:right="-22"/>
        <w:jc w:val="both"/>
        <w:rPr>
          <w:rFonts w:ascii="Tahoma" w:hAnsi="Tahoma" w:cs="Tahoma"/>
          <w:color w:val="2F5496" w:themeColor="accent1" w:themeShade="BF"/>
        </w:rPr>
      </w:pPr>
      <w:r w:rsidRPr="00197619">
        <w:rPr>
          <w:rFonts w:ascii="Tahoma" w:hAnsi="Tahoma" w:cs="Tahoma"/>
          <w:color w:val="2F5496" w:themeColor="accent1" w:themeShade="BF"/>
          <w:u w:val="single"/>
        </w:rPr>
        <w:t>Children living outside the Catchment Area who meet the faith criterion -</w:t>
      </w:r>
      <w:r w:rsidRPr="00197619">
        <w:rPr>
          <w:rFonts w:ascii="Tahoma" w:hAnsi="Tahoma" w:cs="Tahoma"/>
          <w:color w:val="2F5496" w:themeColor="accent1" w:themeShade="BF"/>
        </w:rPr>
        <w:t xml:space="preserve"> A child living outside the Catchment Area is eligible for this category where the child is a regular practising Christian at a Recognised Church or Religious Group.</w:t>
      </w:r>
      <w:r w:rsidR="00B7462D" w:rsidRPr="00197619">
        <w:rPr>
          <w:rFonts w:ascii="Tahoma" w:hAnsi="Tahoma" w:cs="Tahoma"/>
          <w:color w:val="2F5496" w:themeColor="accent1" w:themeShade="BF"/>
        </w:rPr>
        <w:t xml:space="preserve"> (CE Schools Only)</w:t>
      </w:r>
    </w:p>
    <w:p w14:paraId="4F1E1152" w14:textId="77777777" w:rsidR="00A63F99" w:rsidRPr="0013649F" w:rsidRDefault="00A63F99" w:rsidP="00A63F99">
      <w:pPr>
        <w:pStyle w:val="ListParagraph"/>
        <w:rPr>
          <w:rFonts w:ascii="Tahoma" w:hAnsi="Tahoma" w:cs="Tahoma"/>
          <w:u w:val="single"/>
        </w:rPr>
      </w:pPr>
    </w:p>
    <w:p w14:paraId="3F458AC9" w14:textId="77777777" w:rsidR="003D313B" w:rsidRPr="0013649F" w:rsidRDefault="003D313B" w:rsidP="00313ED4">
      <w:pPr>
        <w:pStyle w:val="ListParagraph"/>
        <w:numPr>
          <w:ilvl w:val="2"/>
          <w:numId w:val="5"/>
        </w:numPr>
        <w:ind w:right="-22"/>
        <w:jc w:val="both"/>
        <w:rPr>
          <w:rFonts w:ascii="Tahoma" w:hAnsi="Tahoma" w:cs="Tahoma"/>
        </w:rPr>
      </w:pPr>
      <w:r w:rsidRPr="0013649F">
        <w:rPr>
          <w:rFonts w:ascii="Tahoma" w:hAnsi="Tahoma" w:cs="Tahoma"/>
          <w:u w:val="single"/>
        </w:rPr>
        <w:t>Children of staff</w:t>
      </w:r>
    </w:p>
    <w:p w14:paraId="69EA1995" w14:textId="77777777" w:rsidR="003D313B" w:rsidRPr="0013649F" w:rsidRDefault="003D313B" w:rsidP="003D313B">
      <w:pPr>
        <w:pStyle w:val="ListParagraph"/>
        <w:rPr>
          <w:rFonts w:ascii="Tahoma" w:hAnsi="Tahoma" w:cs="Tahoma"/>
          <w:u w:val="single"/>
        </w:rPr>
      </w:pPr>
    </w:p>
    <w:p w14:paraId="3B4AB597" w14:textId="38C6D77C" w:rsidR="00313ED4" w:rsidRPr="0013649F" w:rsidRDefault="0087702D" w:rsidP="00313ED4">
      <w:pPr>
        <w:pStyle w:val="ListParagraph"/>
        <w:numPr>
          <w:ilvl w:val="2"/>
          <w:numId w:val="5"/>
        </w:numPr>
        <w:ind w:right="-22"/>
        <w:jc w:val="both"/>
        <w:rPr>
          <w:rFonts w:ascii="Tahoma" w:hAnsi="Tahoma" w:cs="Tahoma"/>
        </w:rPr>
      </w:pPr>
      <w:r w:rsidRPr="0013649F">
        <w:rPr>
          <w:rFonts w:ascii="Tahoma" w:hAnsi="Tahoma" w:cs="Tahoma"/>
          <w:u w:val="single"/>
        </w:rPr>
        <w:t>All other children</w:t>
      </w:r>
    </w:p>
    <w:p w14:paraId="7F472EA6" w14:textId="77777777" w:rsidR="00080433" w:rsidRPr="0013649F" w:rsidRDefault="00080433" w:rsidP="00080433">
      <w:pPr>
        <w:pStyle w:val="ListParagraph"/>
        <w:rPr>
          <w:rFonts w:ascii="Tahoma" w:hAnsi="Tahoma" w:cs="Tahoma"/>
        </w:rPr>
      </w:pPr>
    </w:p>
    <w:p w14:paraId="10509A96" w14:textId="1A783CB4" w:rsidR="00080433" w:rsidRPr="0013649F" w:rsidRDefault="00080433" w:rsidP="00BC63E9">
      <w:pPr>
        <w:pStyle w:val="ListParagraph"/>
        <w:numPr>
          <w:ilvl w:val="2"/>
          <w:numId w:val="5"/>
        </w:numPr>
        <w:rPr>
          <w:rFonts w:ascii="Tahoma" w:hAnsi="Tahoma" w:cs="Tahoma"/>
        </w:rPr>
      </w:pPr>
      <w:r w:rsidRPr="0013649F">
        <w:rPr>
          <w:rFonts w:ascii="Tahoma" w:hAnsi="Tahoma" w:cs="Tahoma"/>
        </w:rPr>
        <w:t>Where two applications cannot otherwise be separated, the trust will follow a fair, clear and effective ‘tie-breaker’ procedure by allocating the place to the pupil who lives closest to school.</w:t>
      </w:r>
    </w:p>
    <w:p w14:paraId="3C25340D" w14:textId="77777777" w:rsidR="00313ED4" w:rsidRPr="0013649F" w:rsidRDefault="00313ED4" w:rsidP="00313ED4">
      <w:pPr>
        <w:pStyle w:val="ListParagraph"/>
        <w:rPr>
          <w:rFonts w:ascii="Tahoma" w:hAnsi="Tahoma" w:cs="Tahoma"/>
          <w:b/>
          <w:u w:val="single"/>
        </w:rPr>
      </w:pPr>
    </w:p>
    <w:p w14:paraId="0B128D75" w14:textId="61C97A09" w:rsidR="00313ED4" w:rsidRPr="0013649F" w:rsidRDefault="0087702D" w:rsidP="00313ED4">
      <w:pPr>
        <w:pStyle w:val="ListParagraph"/>
        <w:numPr>
          <w:ilvl w:val="1"/>
          <w:numId w:val="5"/>
        </w:numPr>
        <w:ind w:right="-22"/>
        <w:jc w:val="both"/>
        <w:rPr>
          <w:rFonts w:ascii="Tahoma" w:hAnsi="Tahoma" w:cs="Tahoma"/>
        </w:rPr>
      </w:pPr>
      <w:r w:rsidRPr="0013649F">
        <w:rPr>
          <w:rFonts w:ascii="Tahoma" w:hAnsi="Tahoma" w:cs="Tahoma"/>
          <w:b/>
          <w:u w:val="single"/>
        </w:rPr>
        <w:t>Tie Breaker</w:t>
      </w:r>
    </w:p>
    <w:p w14:paraId="095B9A21" w14:textId="77777777" w:rsidR="00313ED4" w:rsidRPr="0013649F" w:rsidRDefault="00313ED4" w:rsidP="00313ED4">
      <w:pPr>
        <w:pStyle w:val="ListParagraph"/>
        <w:ind w:left="1440" w:right="-22"/>
        <w:jc w:val="both"/>
        <w:rPr>
          <w:rFonts w:ascii="Tahoma" w:hAnsi="Tahoma" w:cs="Tahoma"/>
        </w:rPr>
      </w:pPr>
    </w:p>
    <w:p w14:paraId="31969405" w14:textId="4522C1DE" w:rsidR="00313ED4" w:rsidRPr="0013649F" w:rsidRDefault="0087702D" w:rsidP="00313ED4">
      <w:pPr>
        <w:pStyle w:val="ListParagraph"/>
        <w:numPr>
          <w:ilvl w:val="2"/>
          <w:numId w:val="5"/>
        </w:numPr>
        <w:ind w:right="-22"/>
        <w:jc w:val="both"/>
        <w:rPr>
          <w:rFonts w:ascii="Tahoma" w:hAnsi="Tahoma" w:cs="Tahoma"/>
        </w:rPr>
      </w:pPr>
      <w:r w:rsidRPr="0013649F">
        <w:rPr>
          <w:rFonts w:ascii="Tahoma" w:hAnsi="Tahoma" w:cs="Tahoma"/>
          <w:iCs/>
        </w:rPr>
        <w:t xml:space="preserve">The </w:t>
      </w:r>
      <w:r w:rsidR="00841D27">
        <w:rPr>
          <w:rFonts w:ascii="Tahoma" w:hAnsi="Tahoma" w:cs="Tahoma"/>
          <w:iCs/>
        </w:rPr>
        <w:t>s</w:t>
      </w:r>
      <w:r w:rsidRPr="0013649F">
        <w:rPr>
          <w:rFonts w:ascii="Tahoma" w:hAnsi="Tahoma" w:cs="Tahoma"/>
          <w:iCs/>
        </w:rPr>
        <w:t xml:space="preserve">chool will adopt the measurement system of Dorset Council Local Authority to determine the distance from the </w:t>
      </w:r>
      <w:r w:rsidR="00841D27">
        <w:rPr>
          <w:rFonts w:ascii="Tahoma" w:hAnsi="Tahoma" w:cs="Tahoma"/>
          <w:iCs/>
        </w:rPr>
        <w:t>s</w:t>
      </w:r>
      <w:r w:rsidRPr="0013649F">
        <w:rPr>
          <w:rFonts w:ascii="Tahoma" w:hAnsi="Tahoma" w:cs="Tahoma"/>
          <w:iCs/>
        </w:rPr>
        <w:t>chool to the Home address</w:t>
      </w:r>
      <w:r w:rsidRPr="0013649F">
        <w:rPr>
          <w:rFonts w:ascii="Tahoma" w:hAnsi="Tahoma" w:cs="Tahoma"/>
          <w:b/>
          <w:iCs/>
        </w:rPr>
        <w:t xml:space="preserve">. </w:t>
      </w:r>
    </w:p>
    <w:p w14:paraId="761A97F0" w14:textId="77777777" w:rsidR="00313ED4" w:rsidRPr="0013649F" w:rsidRDefault="00313ED4" w:rsidP="00313ED4">
      <w:pPr>
        <w:pStyle w:val="ListParagraph"/>
        <w:ind w:left="1800" w:right="-22"/>
        <w:jc w:val="both"/>
        <w:rPr>
          <w:rFonts w:ascii="Tahoma" w:hAnsi="Tahoma" w:cs="Tahoma"/>
        </w:rPr>
      </w:pPr>
    </w:p>
    <w:p w14:paraId="4CB122FF" w14:textId="0A80C755" w:rsidR="00BC3231" w:rsidRPr="0013649F" w:rsidRDefault="0087702D" w:rsidP="00BC3231">
      <w:pPr>
        <w:pStyle w:val="ListParagraph"/>
        <w:numPr>
          <w:ilvl w:val="2"/>
          <w:numId w:val="5"/>
        </w:numPr>
        <w:ind w:right="-22"/>
        <w:jc w:val="both"/>
        <w:rPr>
          <w:rFonts w:ascii="Tahoma" w:hAnsi="Tahoma" w:cs="Tahoma"/>
        </w:rPr>
      </w:pPr>
      <w:r w:rsidRPr="0013649F">
        <w:rPr>
          <w:rFonts w:ascii="Tahoma" w:hAnsi="Tahoma" w:cs="Tahoma"/>
          <w:iCs/>
        </w:rPr>
        <w:lastRenderedPageBreak/>
        <w:t xml:space="preserve">Where two or more applicants live an equal distance from the </w:t>
      </w:r>
      <w:r w:rsidR="00841D27">
        <w:rPr>
          <w:rFonts w:ascii="Tahoma" w:hAnsi="Tahoma" w:cs="Tahoma"/>
          <w:iCs/>
        </w:rPr>
        <w:t>s</w:t>
      </w:r>
      <w:r w:rsidRPr="0013649F">
        <w:rPr>
          <w:rFonts w:ascii="Tahoma" w:hAnsi="Tahoma" w:cs="Tahoma"/>
          <w:iCs/>
        </w:rPr>
        <w:t xml:space="preserve">chool and it is not possible to differentiate between them, priority will be determined by random allocation through the drawing of lots supervised by someone independent of the </w:t>
      </w:r>
      <w:r w:rsidR="00841D27">
        <w:rPr>
          <w:rFonts w:ascii="Tahoma" w:hAnsi="Tahoma" w:cs="Tahoma"/>
          <w:iCs/>
        </w:rPr>
        <w:t>s</w:t>
      </w:r>
      <w:r w:rsidRPr="0013649F">
        <w:rPr>
          <w:rFonts w:ascii="Tahoma" w:hAnsi="Tahoma" w:cs="Tahoma"/>
          <w:iCs/>
        </w:rPr>
        <w:t>chool.</w:t>
      </w:r>
    </w:p>
    <w:p w14:paraId="42985C04" w14:textId="77777777" w:rsidR="00BC3231" w:rsidRPr="0013649F" w:rsidRDefault="00BC3231" w:rsidP="00BC3231">
      <w:pPr>
        <w:pStyle w:val="ListParagraph"/>
        <w:rPr>
          <w:rFonts w:ascii="Tahoma" w:hAnsi="Tahoma" w:cs="Tahoma"/>
          <w:bCs/>
        </w:rPr>
      </w:pPr>
    </w:p>
    <w:p w14:paraId="05BE1CD6" w14:textId="7DA7C9FF" w:rsidR="00BC3231" w:rsidRPr="0013649F" w:rsidRDefault="00BC3231" w:rsidP="00BC3231">
      <w:pPr>
        <w:pStyle w:val="ListParagraph"/>
        <w:numPr>
          <w:ilvl w:val="1"/>
          <w:numId w:val="5"/>
        </w:numPr>
        <w:ind w:right="-22"/>
        <w:jc w:val="both"/>
        <w:rPr>
          <w:rFonts w:ascii="Tahoma" w:hAnsi="Tahoma" w:cs="Tahoma"/>
        </w:rPr>
      </w:pPr>
      <w:r w:rsidRPr="0013649F">
        <w:rPr>
          <w:rFonts w:ascii="Tahoma" w:hAnsi="Tahoma" w:cs="Tahoma"/>
          <w:bCs/>
        </w:rPr>
        <w:t xml:space="preserve">When formulating the school’s admission arrangements, the trust board will not: </w:t>
      </w:r>
    </w:p>
    <w:p w14:paraId="6964F7BC" w14:textId="77777777" w:rsidR="00BC3231" w:rsidRPr="0013649F" w:rsidRDefault="00BC3231" w:rsidP="00BC3231">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Place any conditions on the consideration of any application other than those in the oversubscription criteria published in their admission arrangements.</w:t>
      </w:r>
    </w:p>
    <w:p w14:paraId="6180D7C3" w14:textId="77777777" w:rsidR="00BC3231" w:rsidRPr="0013649F" w:rsidRDefault="00BC3231" w:rsidP="00BC3231">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 xml:space="preserve">Take into account any previous schools attended unless it is a named feeder school. </w:t>
      </w:r>
    </w:p>
    <w:p w14:paraId="26E24655" w14:textId="77777777" w:rsidR="00BC3231" w:rsidRPr="0013649F" w:rsidRDefault="00BC3231" w:rsidP="00BC3231">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Give priority to children whose parents rank preferred schools in their application.</w:t>
      </w:r>
    </w:p>
    <w:p w14:paraId="51B0F355" w14:textId="77777777" w:rsidR="00BC3231" w:rsidRPr="0013649F" w:rsidRDefault="00BC3231" w:rsidP="00BC3231">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Introduce any new selection by ability.</w:t>
      </w:r>
    </w:p>
    <w:p w14:paraId="0C73F686" w14:textId="77777777" w:rsidR="00BC3231" w:rsidRPr="0013649F" w:rsidRDefault="00BC3231" w:rsidP="00BC3231">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Give priority to children based on any practical or financial support their parents give to the school or associated parties, including any affiliated religious organisation.</w:t>
      </w:r>
    </w:p>
    <w:p w14:paraId="57C522B5" w14:textId="77777777" w:rsidR="00BC3231" w:rsidRPr="0013649F" w:rsidRDefault="00BC3231" w:rsidP="00BC3231">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 xml:space="preserve">Give priority to children according to the occupational, marital, financial or educational status of parents applying – apart from where these factors determine a child’s pupil premium eligibility, and for children whose parents work at school. </w:t>
      </w:r>
    </w:p>
    <w:p w14:paraId="40D16427" w14:textId="77777777" w:rsidR="00BC3231" w:rsidRPr="0013649F" w:rsidRDefault="00BC3231" w:rsidP="00BC3231">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Take account of reports from previous schools about children’s past behaviour, attendance, attitude or achievement, or that of any other children in the family.</w:t>
      </w:r>
    </w:p>
    <w:p w14:paraId="3BFC034F" w14:textId="77777777" w:rsidR="00BC3231" w:rsidRPr="0013649F" w:rsidRDefault="00BC3231" w:rsidP="00BC3231">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Discriminate against any protected characteristic.</w:t>
      </w:r>
    </w:p>
    <w:p w14:paraId="4E17D10E" w14:textId="77777777" w:rsidR="00BC3231" w:rsidRPr="0013649F" w:rsidRDefault="00BC3231" w:rsidP="00BC3231">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Give priority based on a child’s or their parents’ past or present hobbies or activities.</w:t>
      </w:r>
    </w:p>
    <w:p w14:paraId="02BBDA62" w14:textId="77777777" w:rsidR="00BC3231" w:rsidRPr="0013649F" w:rsidRDefault="00BC3231" w:rsidP="00BC3231">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Interview children or parents.</w:t>
      </w:r>
    </w:p>
    <w:p w14:paraId="7BB5A256" w14:textId="77777777" w:rsidR="00BC3231" w:rsidRPr="0013649F" w:rsidRDefault="00BC3231" w:rsidP="00BC3231">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Request financial contributions as part of the admissions process.</w:t>
      </w:r>
    </w:p>
    <w:p w14:paraId="2F2D85FA" w14:textId="42AD4E85" w:rsidR="005B52EF" w:rsidRPr="0013649F" w:rsidRDefault="00BC3231" w:rsidP="00DA75FA">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Request photographs of children – apart from for proof of identity when sitting selection tests.</w:t>
      </w:r>
    </w:p>
    <w:p w14:paraId="046B62F5" w14:textId="77777777" w:rsidR="0087702D" w:rsidRPr="0013649F" w:rsidRDefault="0087702D" w:rsidP="0087702D">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ahoma" w:hAnsi="Tahoma" w:cs="Tahoma"/>
          <w:b/>
          <w:sz w:val="22"/>
          <w:szCs w:val="22"/>
        </w:rPr>
      </w:pPr>
    </w:p>
    <w:p w14:paraId="26C00E99" w14:textId="13901810" w:rsidR="0087702D" w:rsidRPr="0013649F" w:rsidRDefault="0087702D" w:rsidP="008A12A8">
      <w:pPr>
        <w:pStyle w:val="ListParagraph"/>
        <w:numPr>
          <w:ilvl w:val="0"/>
          <w:numId w:val="5"/>
        </w:numPr>
        <w:ind w:left="0" w:right="-22" w:firstLine="0"/>
        <w:rPr>
          <w:rFonts w:ascii="Tahoma" w:hAnsi="Tahoma" w:cs="Tahoma"/>
          <w:b/>
          <w:u w:val="single"/>
        </w:rPr>
      </w:pPr>
      <w:r w:rsidRPr="0013649F">
        <w:rPr>
          <w:rFonts w:ascii="Tahoma" w:hAnsi="Tahoma" w:cs="Tahoma"/>
          <w:b/>
          <w:u w:val="single"/>
        </w:rPr>
        <w:t xml:space="preserve">Oversubscription </w:t>
      </w:r>
      <w:r w:rsidR="00173EE3" w:rsidRPr="0013649F">
        <w:rPr>
          <w:rFonts w:ascii="Tahoma" w:hAnsi="Tahoma" w:cs="Tahoma"/>
          <w:b/>
          <w:u w:val="single"/>
        </w:rPr>
        <w:t>Criteria:</w:t>
      </w:r>
      <w:r w:rsidRPr="0013649F">
        <w:rPr>
          <w:rFonts w:ascii="Tahoma" w:hAnsi="Tahoma" w:cs="Tahoma"/>
          <w:b/>
          <w:u w:val="single"/>
        </w:rPr>
        <w:t xml:space="preserve"> Explanatory Notes</w:t>
      </w:r>
    </w:p>
    <w:p w14:paraId="30FCC2E6" w14:textId="77777777" w:rsidR="0087702D" w:rsidRPr="0013649F" w:rsidRDefault="0087702D" w:rsidP="0087702D">
      <w:pPr>
        <w:pStyle w:val="ListParagraph"/>
        <w:ind w:left="0" w:right="-22"/>
        <w:rPr>
          <w:rFonts w:ascii="Tahoma" w:hAnsi="Tahoma" w:cs="Tahoma"/>
          <w:b/>
          <w:u w:val="single"/>
        </w:rPr>
      </w:pPr>
    </w:p>
    <w:p w14:paraId="5121A06C" w14:textId="43B5344D" w:rsidR="00173EE3" w:rsidRPr="00BB3964" w:rsidRDefault="0087702D" w:rsidP="00892801">
      <w:pPr>
        <w:pStyle w:val="ListParagraph"/>
        <w:numPr>
          <w:ilvl w:val="1"/>
          <w:numId w:val="5"/>
        </w:numPr>
        <w:ind w:left="709" w:right="-22" w:hanging="709"/>
        <w:rPr>
          <w:rFonts w:ascii="Tahoma" w:hAnsi="Tahoma" w:cs="Tahoma"/>
          <w:b/>
          <w:u w:val="single"/>
        </w:rPr>
      </w:pPr>
      <w:r w:rsidRPr="00BB3964">
        <w:rPr>
          <w:rFonts w:ascii="Tahoma" w:hAnsi="Tahoma" w:cs="Tahoma"/>
          <w:b/>
          <w:u w:val="single"/>
        </w:rPr>
        <w:t>Catchment Area</w:t>
      </w:r>
      <w:r w:rsidRPr="00BB3964">
        <w:rPr>
          <w:rFonts w:ascii="Tahoma" w:hAnsi="Tahoma" w:cs="Tahoma"/>
        </w:rPr>
        <w:t xml:space="preserve"> means the geographical area from which children will be afforded priority for admission to</w:t>
      </w:r>
      <w:r w:rsidR="00892801" w:rsidRPr="00BB3964">
        <w:rPr>
          <w:rFonts w:ascii="Tahoma" w:hAnsi="Tahoma" w:cs="Tahoma"/>
        </w:rPr>
        <w:t xml:space="preserve"> </w:t>
      </w:r>
      <w:r w:rsidR="00B44114" w:rsidRPr="00BB3964">
        <w:rPr>
          <w:rFonts w:ascii="Tahoma" w:hAnsi="Tahoma" w:cs="Tahoma"/>
        </w:rPr>
        <w:t>a</w:t>
      </w:r>
      <w:r w:rsidRPr="00BB3964">
        <w:rPr>
          <w:rFonts w:ascii="Tahoma" w:hAnsi="Tahoma" w:cs="Tahoma"/>
        </w:rPr>
        <w:t xml:space="preserve"> School.  </w:t>
      </w:r>
    </w:p>
    <w:p w14:paraId="530DD697" w14:textId="696170D5" w:rsidR="00173EE3" w:rsidRPr="00BB3964" w:rsidRDefault="00DA75FA" w:rsidP="00173EE3">
      <w:pPr>
        <w:pStyle w:val="ListParagraph"/>
        <w:numPr>
          <w:ilvl w:val="2"/>
          <w:numId w:val="5"/>
        </w:numPr>
        <w:ind w:right="-22"/>
        <w:rPr>
          <w:rFonts w:ascii="Tahoma" w:hAnsi="Tahoma" w:cs="Tahoma"/>
          <w:b/>
          <w:u w:val="single"/>
        </w:rPr>
      </w:pPr>
      <w:r w:rsidRPr="00BB3964">
        <w:rPr>
          <w:rFonts w:ascii="Tahoma" w:hAnsi="Tahoma" w:cs="Tahoma"/>
        </w:rPr>
        <w:t>The point within</w:t>
      </w:r>
      <w:r w:rsidR="00205711" w:rsidRPr="00BB3964">
        <w:rPr>
          <w:rFonts w:ascii="Tahoma" w:hAnsi="Tahoma" w:cs="Tahoma"/>
        </w:rPr>
        <w:t xml:space="preserve"> the school grounds from which the school will measure any distance or radii is the door of the school reception.  This will be measured using the child’s primary address.  The catchment area </w:t>
      </w:r>
      <w:r w:rsidR="00405C40" w:rsidRPr="00BB3964">
        <w:rPr>
          <w:rFonts w:ascii="Tahoma" w:hAnsi="Tahoma" w:cs="Tahoma"/>
        </w:rPr>
        <w:t xml:space="preserve">for each Trust school can be found </w:t>
      </w:r>
      <w:r w:rsidR="0093336A" w:rsidRPr="00BB3964">
        <w:rPr>
          <w:rFonts w:ascii="Tahoma" w:hAnsi="Tahoma" w:cs="Tahoma"/>
        </w:rPr>
        <w:t>on the Dorset Council Admissions page</w:t>
      </w:r>
      <w:r w:rsidR="00592B2C" w:rsidRPr="00BB3964">
        <w:rPr>
          <w:rFonts w:ascii="Tahoma" w:hAnsi="Tahoma" w:cs="Tahoma"/>
        </w:rPr>
        <w:t xml:space="preserve"> </w:t>
      </w:r>
      <w:hyperlink r:id="rId11" w:history="1">
        <w:r w:rsidR="00592B2C" w:rsidRPr="00BB3964">
          <w:rPr>
            <w:rStyle w:val="Hyperlink"/>
            <w:rFonts w:ascii="Tahoma" w:hAnsi="Tahoma" w:cs="Tahoma"/>
          </w:rPr>
          <w:t>https://www.dorsetcouncil.gov.uk/schools-in-your-catchment-area</w:t>
        </w:r>
      </w:hyperlink>
      <w:r w:rsidR="00592B2C" w:rsidRPr="00BB3964">
        <w:rPr>
          <w:rFonts w:ascii="Tahoma" w:hAnsi="Tahoma" w:cs="Tahoma"/>
        </w:rPr>
        <w:t xml:space="preserve">. </w:t>
      </w:r>
      <w:r w:rsidR="00892801" w:rsidRPr="00BB3964">
        <w:rPr>
          <w:rFonts w:ascii="Tahoma" w:hAnsi="Tahoma" w:cs="Tahoma"/>
        </w:rPr>
        <w:t>This should include the school’s ecclesiastical parish.</w:t>
      </w:r>
    </w:p>
    <w:p w14:paraId="4E0CB560" w14:textId="77777777" w:rsidR="0087702D" w:rsidRPr="0013649F" w:rsidRDefault="0087702D" w:rsidP="0087702D">
      <w:pPr>
        <w:pStyle w:val="ListParagraph"/>
        <w:ind w:left="0" w:right="-22"/>
        <w:rPr>
          <w:rFonts w:ascii="Tahoma" w:hAnsi="Tahoma" w:cs="Tahoma"/>
          <w:b/>
          <w:u w:val="single"/>
        </w:rPr>
      </w:pPr>
    </w:p>
    <w:p w14:paraId="708E1947" w14:textId="11AB3A53" w:rsidR="00581398" w:rsidRPr="0013649F" w:rsidRDefault="0087702D" w:rsidP="00201DF0">
      <w:pPr>
        <w:pStyle w:val="ListParagraph"/>
        <w:numPr>
          <w:ilvl w:val="1"/>
          <w:numId w:val="5"/>
        </w:numPr>
        <w:ind w:right="-22"/>
        <w:jc w:val="both"/>
        <w:rPr>
          <w:rFonts w:ascii="Tahoma" w:hAnsi="Tahoma" w:cs="Tahoma"/>
          <w:b/>
          <w:u w:val="single"/>
        </w:rPr>
      </w:pPr>
      <w:r w:rsidRPr="0013649F">
        <w:rPr>
          <w:rFonts w:ascii="Tahoma" w:hAnsi="Tahoma" w:cs="Tahoma"/>
          <w:b/>
          <w:u w:val="single"/>
        </w:rPr>
        <w:t>Vulnerable Children</w:t>
      </w:r>
    </w:p>
    <w:p w14:paraId="70E93A45" w14:textId="77777777" w:rsidR="00201DF0" w:rsidRPr="0013649F" w:rsidRDefault="00201DF0" w:rsidP="00201DF0">
      <w:pPr>
        <w:pStyle w:val="ListParagraph"/>
        <w:ind w:left="1440" w:right="-22"/>
        <w:jc w:val="both"/>
        <w:rPr>
          <w:rFonts w:ascii="Tahoma" w:hAnsi="Tahoma" w:cs="Tahoma"/>
          <w:b/>
          <w:u w:val="single"/>
        </w:rPr>
      </w:pPr>
    </w:p>
    <w:p w14:paraId="74826D57" w14:textId="43374DC2" w:rsidR="00201DF0" w:rsidRPr="0013649F" w:rsidRDefault="0087702D" w:rsidP="00201DF0">
      <w:pPr>
        <w:pStyle w:val="ListParagraph"/>
        <w:numPr>
          <w:ilvl w:val="2"/>
          <w:numId w:val="5"/>
        </w:numPr>
        <w:ind w:right="-22"/>
        <w:jc w:val="both"/>
        <w:rPr>
          <w:rFonts w:ascii="Tahoma" w:hAnsi="Tahoma" w:cs="Tahoma"/>
          <w:b/>
          <w:u w:val="single"/>
        </w:rPr>
      </w:pPr>
      <w:r w:rsidRPr="0013649F">
        <w:rPr>
          <w:rFonts w:ascii="Tahoma" w:hAnsi="Tahoma" w:cs="Tahoma"/>
          <w:u w:val="single"/>
        </w:rPr>
        <w:t>Medical need</w:t>
      </w:r>
      <w:r w:rsidRPr="0013649F">
        <w:rPr>
          <w:rFonts w:ascii="Tahoma" w:hAnsi="Tahoma" w:cs="Tahoma"/>
        </w:rPr>
        <w:t xml:space="preserve"> means where written evidence has been provided from a senior clinical medical officer or the child’s general practitioner/specialist showing that the child’s condition would make it detrimental to the child’s health not to admit him/her to the </w:t>
      </w:r>
      <w:r w:rsidR="005B3935">
        <w:rPr>
          <w:rFonts w:ascii="Tahoma" w:hAnsi="Tahoma" w:cs="Tahoma"/>
        </w:rPr>
        <w:t>s</w:t>
      </w:r>
      <w:r w:rsidRPr="0013649F">
        <w:rPr>
          <w:rFonts w:ascii="Tahoma" w:hAnsi="Tahoma" w:cs="Tahoma"/>
        </w:rPr>
        <w:t xml:space="preserve">chool.  This may include written evidence where the parent has a medical need and/or disability which would make it detrimental for the child to attend a different school; this </w:t>
      </w:r>
      <w:r w:rsidRPr="0013649F">
        <w:rPr>
          <w:rFonts w:ascii="Tahoma" w:hAnsi="Tahoma" w:cs="Tahoma"/>
        </w:rPr>
        <w:lastRenderedPageBreak/>
        <w:t xml:space="preserve">may be supported by evidence of the child as a young carer.  Evidence to be relied upon must be submitted with the Supplementary Information Form and sent to the </w:t>
      </w:r>
      <w:r w:rsidR="000608F9">
        <w:rPr>
          <w:rFonts w:ascii="Tahoma" w:hAnsi="Tahoma" w:cs="Tahoma"/>
        </w:rPr>
        <w:t>s</w:t>
      </w:r>
      <w:r w:rsidRPr="0013649F">
        <w:rPr>
          <w:rFonts w:ascii="Tahoma" w:hAnsi="Tahoma" w:cs="Tahoma"/>
        </w:rPr>
        <w:t xml:space="preserve">chool on or before </w:t>
      </w:r>
      <w:r w:rsidR="000608F9">
        <w:rPr>
          <w:rFonts w:ascii="Tahoma" w:hAnsi="Tahoma" w:cs="Tahoma"/>
        </w:rPr>
        <w:t>the application deadline date</w:t>
      </w:r>
      <w:r w:rsidRPr="0013649F">
        <w:rPr>
          <w:rFonts w:ascii="Tahoma" w:hAnsi="Tahoma" w:cs="Tahoma"/>
        </w:rPr>
        <w:t>.</w:t>
      </w:r>
    </w:p>
    <w:p w14:paraId="69EE8453" w14:textId="77777777" w:rsidR="00201DF0" w:rsidRPr="0013649F" w:rsidRDefault="00201DF0" w:rsidP="00201DF0">
      <w:pPr>
        <w:pStyle w:val="ListParagraph"/>
        <w:ind w:left="1800" w:right="-22"/>
        <w:jc w:val="both"/>
        <w:rPr>
          <w:rFonts w:ascii="Tahoma" w:hAnsi="Tahoma" w:cs="Tahoma"/>
          <w:b/>
          <w:u w:val="single"/>
        </w:rPr>
      </w:pPr>
    </w:p>
    <w:p w14:paraId="37D6DFF9" w14:textId="047447F7" w:rsidR="00322E4C" w:rsidRPr="0013649F" w:rsidRDefault="0087702D" w:rsidP="00201DF0">
      <w:pPr>
        <w:pStyle w:val="ListParagraph"/>
        <w:numPr>
          <w:ilvl w:val="2"/>
          <w:numId w:val="5"/>
        </w:numPr>
        <w:ind w:right="-22"/>
        <w:jc w:val="both"/>
        <w:rPr>
          <w:rFonts w:ascii="Tahoma" w:hAnsi="Tahoma" w:cs="Tahoma"/>
          <w:b/>
          <w:u w:val="single"/>
        </w:rPr>
      </w:pPr>
      <w:r w:rsidRPr="0013649F">
        <w:rPr>
          <w:rFonts w:ascii="Tahoma" w:hAnsi="Tahoma" w:cs="Tahoma"/>
          <w:u w:val="single"/>
        </w:rPr>
        <w:t>Social Need</w:t>
      </w:r>
      <w:r w:rsidRPr="0013649F">
        <w:rPr>
          <w:rFonts w:ascii="Tahoma" w:hAnsi="Tahoma" w:cs="Tahoma"/>
        </w:rPr>
        <w:t xml:space="preserve"> means where the child is of confirmed refugee status.  Written evidence of this from the home </w:t>
      </w:r>
      <w:r w:rsidR="000608F9" w:rsidRPr="0013649F">
        <w:rPr>
          <w:rFonts w:ascii="Tahoma" w:hAnsi="Tahoma" w:cs="Tahoma"/>
        </w:rPr>
        <w:t>LA must</w:t>
      </w:r>
      <w:r w:rsidRPr="0013649F">
        <w:rPr>
          <w:rFonts w:ascii="Tahoma" w:hAnsi="Tahoma" w:cs="Tahoma"/>
        </w:rPr>
        <w:t xml:space="preserve"> be submitted with the Supplementary Information Form and sent to the School on or before </w:t>
      </w:r>
      <w:r w:rsidR="000608F9">
        <w:rPr>
          <w:rFonts w:ascii="Tahoma" w:hAnsi="Tahoma" w:cs="Tahoma"/>
        </w:rPr>
        <w:t>application deadline day</w:t>
      </w:r>
      <w:r w:rsidRPr="0013649F">
        <w:rPr>
          <w:rFonts w:ascii="Tahoma" w:hAnsi="Tahoma" w:cs="Tahoma"/>
        </w:rPr>
        <w:t>.</w:t>
      </w:r>
    </w:p>
    <w:p w14:paraId="7D3BB590" w14:textId="77777777" w:rsidR="00322E4C" w:rsidRPr="0013649F" w:rsidRDefault="00322E4C" w:rsidP="00322E4C">
      <w:pPr>
        <w:pStyle w:val="ListParagraph"/>
        <w:ind w:left="2160" w:right="-22"/>
        <w:jc w:val="both"/>
        <w:rPr>
          <w:rFonts w:ascii="Tahoma" w:hAnsi="Tahoma" w:cs="Tahoma"/>
          <w:bCs/>
          <w:u w:val="single"/>
        </w:rPr>
      </w:pPr>
    </w:p>
    <w:p w14:paraId="41C0BB1F" w14:textId="58D18C16" w:rsidR="00BB1F3A" w:rsidRPr="0013649F" w:rsidRDefault="0087702D" w:rsidP="00201DF0">
      <w:pPr>
        <w:pStyle w:val="ListParagraph"/>
        <w:numPr>
          <w:ilvl w:val="2"/>
          <w:numId w:val="5"/>
        </w:numPr>
        <w:ind w:right="-22"/>
        <w:jc w:val="both"/>
        <w:rPr>
          <w:rFonts w:ascii="Tahoma" w:hAnsi="Tahoma" w:cs="Tahoma"/>
          <w:bCs/>
          <w:u w:val="single"/>
        </w:rPr>
      </w:pPr>
      <w:r w:rsidRPr="00463CD2">
        <w:rPr>
          <w:rFonts w:ascii="Tahoma" w:hAnsi="Tahoma" w:cs="Tahoma"/>
          <w:bCs/>
          <w:u w:val="single"/>
        </w:rPr>
        <w:t>Sibling</w:t>
      </w:r>
      <w:r w:rsidR="00EE1B8F" w:rsidRPr="00463CD2">
        <w:rPr>
          <w:rFonts w:ascii="Tahoma" w:hAnsi="Tahoma" w:cs="Tahoma"/>
          <w:bCs/>
          <w:u w:val="single"/>
        </w:rPr>
        <w:t>s</w:t>
      </w:r>
      <w:r w:rsidR="00983E43" w:rsidRPr="0013649F">
        <w:rPr>
          <w:rFonts w:ascii="Tahoma" w:hAnsi="Tahoma" w:cs="Tahoma"/>
          <w:b/>
          <w:bCs/>
        </w:rPr>
        <w:t xml:space="preserve"> </w:t>
      </w:r>
      <w:r w:rsidR="00983E43" w:rsidRPr="0013649F">
        <w:rPr>
          <w:rFonts w:ascii="Tahoma" w:hAnsi="Tahoma" w:cs="Tahoma"/>
          <w:bCs/>
        </w:rPr>
        <w:t>For the purpose of this policy, “sibling” is defined as any brother or sister related by blood or marriage and any fostered or adopted siblings.</w:t>
      </w:r>
      <w:bookmarkStart w:id="4" w:name="siblings"/>
      <w:bookmarkEnd w:id="4"/>
      <w:r w:rsidR="00AA2C3E" w:rsidRPr="0013649F">
        <w:rPr>
          <w:rFonts w:ascii="Tahoma" w:hAnsi="Tahoma" w:cs="Tahoma"/>
          <w:bCs/>
          <w:u w:val="single"/>
        </w:rPr>
        <w:t xml:space="preserve"> </w:t>
      </w:r>
    </w:p>
    <w:p w14:paraId="393F7E30" w14:textId="77777777" w:rsidR="00BB1F3A" w:rsidRPr="0013649F" w:rsidRDefault="00BB1F3A" w:rsidP="00BB1F3A">
      <w:pPr>
        <w:pStyle w:val="ListParagraph"/>
        <w:ind w:left="2160"/>
        <w:rPr>
          <w:rFonts w:ascii="Tahoma" w:hAnsi="Tahoma" w:cs="Tahoma"/>
          <w:b/>
          <w:u w:val="single"/>
        </w:rPr>
      </w:pPr>
    </w:p>
    <w:p w14:paraId="52474589" w14:textId="79F811F1" w:rsidR="00384B7E" w:rsidRPr="0013649F" w:rsidRDefault="00A87C89" w:rsidP="00201DF0">
      <w:pPr>
        <w:pStyle w:val="ListParagraph"/>
        <w:numPr>
          <w:ilvl w:val="2"/>
          <w:numId w:val="5"/>
        </w:numPr>
        <w:rPr>
          <w:rFonts w:ascii="Tahoma" w:hAnsi="Tahoma" w:cs="Tahoma"/>
          <w:b/>
          <w:u w:val="single"/>
        </w:rPr>
      </w:pPr>
      <w:r w:rsidRPr="000D6A88">
        <w:rPr>
          <w:rFonts w:ascii="Tahoma" w:hAnsi="Tahoma" w:cs="Tahoma"/>
          <w:bCs/>
          <w:u w:val="single"/>
        </w:rPr>
        <w:t>Children of staff</w:t>
      </w:r>
      <w:r w:rsidRPr="0013649F">
        <w:rPr>
          <w:rFonts w:ascii="Tahoma" w:hAnsi="Tahoma" w:cs="Tahoma"/>
          <w:b/>
          <w:u w:val="single"/>
        </w:rPr>
        <w:t xml:space="preserve"> </w:t>
      </w:r>
      <w:r w:rsidR="00BB1F3A" w:rsidRPr="0013649F">
        <w:rPr>
          <w:rFonts w:ascii="Tahoma" w:hAnsi="Tahoma" w:cs="Tahoma"/>
          <w:bCs/>
        </w:rPr>
        <w:t xml:space="preserve">Where oversubscribed, priority will be given to children for whom staff members have parental responsibility, where the staff member has been employed by the school for two or more years at the time at which the application was made, and/or where the member of staff has been recruited to fill a vacant post where there is a demonstrable skill shortage. </w:t>
      </w:r>
    </w:p>
    <w:p w14:paraId="13437862" w14:textId="77777777" w:rsidR="00384B7E" w:rsidRPr="0013649F" w:rsidRDefault="00384B7E" w:rsidP="00384B7E">
      <w:pPr>
        <w:pStyle w:val="ListParagraph"/>
        <w:rPr>
          <w:rFonts w:ascii="Tahoma" w:hAnsi="Tahoma" w:cs="Tahoma"/>
          <w:b/>
          <w:u w:val="single"/>
        </w:rPr>
      </w:pPr>
    </w:p>
    <w:p w14:paraId="65605BB8" w14:textId="77777777" w:rsidR="00476652" w:rsidRPr="000D6A88" w:rsidRDefault="0087702D" w:rsidP="00201DF0">
      <w:pPr>
        <w:pStyle w:val="ListParagraph"/>
        <w:numPr>
          <w:ilvl w:val="2"/>
          <w:numId w:val="5"/>
        </w:numPr>
        <w:rPr>
          <w:rFonts w:ascii="Tahoma" w:hAnsi="Tahoma" w:cs="Tahoma"/>
          <w:bCs/>
          <w:u w:val="single"/>
        </w:rPr>
      </w:pPr>
      <w:r w:rsidRPr="000D6A88">
        <w:rPr>
          <w:rFonts w:ascii="Tahoma" w:hAnsi="Tahoma" w:cs="Tahoma"/>
          <w:bCs/>
          <w:u w:val="single"/>
        </w:rPr>
        <w:t>Faith Criterion Requirements</w:t>
      </w:r>
      <w:r w:rsidRPr="000D6A88">
        <w:rPr>
          <w:rFonts w:ascii="Tahoma" w:hAnsi="Tahoma" w:cs="Tahoma"/>
          <w:bCs/>
        </w:rPr>
        <w:t xml:space="preserve"> </w:t>
      </w:r>
    </w:p>
    <w:p w14:paraId="3CAB9349" w14:textId="77777777" w:rsidR="00476652" w:rsidRPr="0013649F" w:rsidRDefault="00476652" w:rsidP="00476652">
      <w:pPr>
        <w:pStyle w:val="ListParagraph"/>
        <w:rPr>
          <w:rFonts w:ascii="Tahoma" w:hAnsi="Tahoma" w:cs="Tahoma"/>
          <w:b/>
          <w:u w:val="single"/>
        </w:rPr>
      </w:pPr>
    </w:p>
    <w:p w14:paraId="501A0EAF" w14:textId="46464A4A" w:rsidR="00476652" w:rsidRPr="0013649F" w:rsidRDefault="0087702D" w:rsidP="00201DF0">
      <w:pPr>
        <w:pStyle w:val="ListParagraph"/>
        <w:numPr>
          <w:ilvl w:val="3"/>
          <w:numId w:val="5"/>
        </w:numPr>
        <w:rPr>
          <w:rFonts w:ascii="Tahoma" w:hAnsi="Tahoma" w:cs="Tahoma"/>
          <w:b/>
          <w:u w:val="single"/>
        </w:rPr>
      </w:pPr>
      <w:r w:rsidRPr="000D6A88">
        <w:rPr>
          <w:rFonts w:ascii="Tahoma" w:hAnsi="Tahoma" w:cs="Tahoma"/>
          <w:bCs/>
          <w:u w:val="single"/>
        </w:rPr>
        <w:t>Regular practising Christian</w:t>
      </w:r>
      <w:r w:rsidRPr="000D6A88">
        <w:rPr>
          <w:rFonts w:ascii="Tahoma" w:hAnsi="Tahoma" w:cs="Tahoma"/>
          <w:bCs/>
        </w:rPr>
        <w:t xml:space="preserve"> means a child who attends a </w:t>
      </w:r>
      <w:r w:rsidRPr="000D6A88">
        <w:rPr>
          <w:rFonts w:ascii="Tahoma" w:hAnsi="Tahoma" w:cs="Tahoma"/>
          <w:bCs/>
          <w:u w:val="single"/>
        </w:rPr>
        <w:t>Recognised Church or Religious Group</w:t>
      </w:r>
      <w:r w:rsidRPr="000D6A88">
        <w:rPr>
          <w:rFonts w:ascii="Tahoma" w:hAnsi="Tahoma" w:cs="Tahoma"/>
          <w:bCs/>
        </w:rPr>
        <w:t xml:space="preserve"> </w:t>
      </w:r>
      <w:r w:rsidRPr="000D6A88">
        <w:rPr>
          <w:rFonts w:ascii="Tahoma" w:hAnsi="Tahoma" w:cs="Tahoma"/>
          <w:bCs/>
          <w:u w:val="single"/>
        </w:rPr>
        <w:t>regularly</w:t>
      </w:r>
      <w:r w:rsidRPr="0013649F">
        <w:rPr>
          <w:rFonts w:ascii="Tahoma" w:hAnsi="Tahoma" w:cs="Tahoma"/>
        </w:rPr>
        <w:t xml:space="preserve"> prior to application.</w:t>
      </w:r>
    </w:p>
    <w:p w14:paraId="119CCD08" w14:textId="77777777" w:rsidR="00476652" w:rsidRPr="0013649F" w:rsidRDefault="00476652" w:rsidP="00476652">
      <w:pPr>
        <w:pStyle w:val="ListParagraph"/>
        <w:ind w:left="2880"/>
        <w:rPr>
          <w:rFonts w:ascii="Tahoma" w:hAnsi="Tahoma" w:cs="Tahoma"/>
          <w:b/>
          <w:u w:val="single"/>
        </w:rPr>
      </w:pPr>
    </w:p>
    <w:p w14:paraId="09A82571" w14:textId="23E1F7C9" w:rsidR="00476652" w:rsidRPr="0013649F" w:rsidRDefault="0087702D" w:rsidP="00201DF0">
      <w:pPr>
        <w:pStyle w:val="ListParagraph"/>
        <w:numPr>
          <w:ilvl w:val="3"/>
          <w:numId w:val="5"/>
        </w:numPr>
        <w:rPr>
          <w:rFonts w:ascii="Tahoma" w:hAnsi="Tahoma" w:cs="Tahoma"/>
          <w:b/>
          <w:u w:val="single"/>
        </w:rPr>
      </w:pPr>
      <w:r w:rsidRPr="000D6A88">
        <w:rPr>
          <w:rFonts w:ascii="Tahoma" w:hAnsi="Tahoma" w:cs="Tahoma"/>
          <w:bCs/>
          <w:u w:val="single"/>
        </w:rPr>
        <w:t>Regularly</w:t>
      </w:r>
      <w:r w:rsidRPr="0013649F">
        <w:rPr>
          <w:rFonts w:ascii="Tahoma" w:hAnsi="Tahoma" w:cs="Tahoma"/>
        </w:rPr>
        <w:t xml:space="preserve"> means</w:t>
      </w:r>
      <w:r w:rsidR="0070274D">
        <w:rPr>
          <w:rFonts w:ascii="Tahoma" w:hAnsi="Tahoma" w:cs="Tahoma"/>
        </w:rPr>
        <w:t xml:space="preserve"> attending church monthly for 6 months prior to application.</w:t>
      </w:r>
      <w:r w:rsidRPr="0013649F">
        <w:rPr>
          <w:rFonts w:ascii="Tahoma" w:hAnsi="Tahoma" w:cs="Tahoma"/>
        </w:rPr>
        <w:t xml:space="preserve"> </w:t>
      </w:r>
    </w:p>
    <w:p w14:paraId="2B94E740" w14:textId="77777777" w:rsidR="00476652" w:rsidRPr="0013649F" w:rsidRDefault="00476652" w:rsidP="00476652">
      <w:pPr>
        <w:pStyle w:val="ListParagraph"/>
        <w:ind w:left="2880"/>
        <w:rPr>
          <w:rFonts w:ascii="Tahoma" w:hAnsi="Tahoma" w:cs="Tahoma"/>
          <w:b/>
          <w:u w:val="single"/>
        </w:rPr>
      </w:pPr>
    </w:p>
    <w:p w14:paraId="4E75B409" w14:textId="302C3898" w:rsidR="00A164D0" w:rsidRPr="0013649F" w:rsidRDefault="0087702D" w:rsidP="00201DF0">
      <w:pPr>
        <w:pStyle w:val="ListParagraph"/>
        <w:numPr>
          <w:ilvl w:val="3"/>
          <w:numId w:val="5"/>
        </w:numPr>
        <w:rPr>
          <w:rFonts w:ascii="Tahoma" w:hAnsi="Tahoma" w:cs="Tahoma"/>
          <w:b/>
          <w:u w:val="single"/>
        </w:rPr>
      </w:pPr>
      <w:r w:rsidRPr="000D6A88">
        <w:rPr>
          <w:rFonts w:ascii="Tahoma" w:hAnsi="Tahoma" w:cs="Tahoma"/>
          <w:bCs/>
          <w:u w:val="single"/>
        </w:rPr>
        <w:t>Recognised Church or Religious Group</w:t>
      </w:r>
      <w:r w:rsidRPr="0013649F">
        <w:rPr>
          <w:rFonts w:ascii="Tahoma" w:hAnsi="Tahoma" w:cs="Tahoma"/>
        </w:rPr>
        <w:t xml:space="preserve"> means a church that is the same denomination as (or is  in fellowship with or partnership with) a member of: Churches Together in Britain and Ireland (see ctbi.org.uk); the Evangelical Alliance (see eauk.org); the Fellowship of Independent Evangelical Churches (see www.fiec.org.uk); Affinity fellowship of Churches (see </w:t>
      </w:r>
      <w:hyperlink r:id="rId12" w:history="1">
        <w:r w:rsidRPr="0013649F">
          <w:rPr>
            <w:rStyle w:val="Hyperlink"/>
            <w:rFonts w:ascii="Tahoma" w:hAnsi="Tahoma" w:cs="Tahoma"/>
          </w:rPr>
          <w:t>www.affinity.org.uk</w:t>
        </w:r>
      </w:hyperlink>
      <w:r w:rsidRPr="0013649F">
        <w:rPr>
          <w:rFonts w:ascii="Tahoma" w:hAnsi="Tahoma" w:cs="Tahoma"/>
        </w:rPr>
        <w:t>).</w:t>
      </w:r>
    </w:p>
    <w:p w14:paraId="03E627F2" w14:textId="77777777" w:rsidR="00A164D0" w:rsidRPr="0013649F" w:rsidRDefault="00A164D0" w:rsidP="00A164D0">
      <w:pPr>
        <w:pStyle w:val="ListParagraph"/>
        <w:ind w:left="2880"/>
        <w:rPr>
          <w:rFonts w:ascii="Tahoma" w:hAnsi="Tahoma" w:cs="Tahoma"/>
          <w:b/>
          <w:u w:val="single"/>
        </w:rPr>
      </w:pPr>
    </w:p>
    <w:p w14:paraId="28D304BC" w14:textId="03FB0415" w:rsidR="0087702D" w:rsidRPr="0013649F" w:rsidRDefault="0087702D" w:rsidP="00201DF0">
      <w:pPr>
        <w:pStyle w:val="ListParagraph"/>
        <w:numPr>
          <w:ilvl w:val="3"/>
          <w:numId w:val="5"/>
        </w:numPr>
        <w:rPr>
          <w:rFonts w:ascii="Tahoma" w:hAnsi="Tahoma" w:cs="Tahoma"/>
          <w:b/>
          <w:u w:val="single"/>
        </w:rPr>
      </w:pPr>
      <w:r w:rsidRPr="000D6A88">
        <w:rPr>
          <w:rFonts w:ascii="Tahoma" w:hAnsi="Tahoma" w:cs="Tahoma"/>
          <w:bCs/>
          <w:u w:val="single"/>
        </w:rPr>
        <w:t>Home address</w:t>
      </w:r>
      <w:r w:rsidRPr="0013649F">
        <w:rPr>
          <w:rFonts w:ascii="Tahoma" w:hAnsi="Tahoma" w:cs="Tahoma"/>
        </w:rPr>
        <w:t xml:space="preserve"> means the place where the child resides for the majority of the school week (Sunday to Thursday) with the person/s who legally has care of the child (</w:t>
      </w:r>
      <w:r w:rsidR="00777B51" w:rsidRPr="0013649F">
        <w:rPr>
          <w:rFonts w:ascii="Tahoma" w:hAnsi="Tahoma" w:cs="Tahoma"/>
        </w:rPr>
        <w:t>childcare</w:t>
      </w:r>
      <w:r w:rsidRPr="0013649F">
        <w:rPr>
          <w:rFonts w:ascii="Tahoma" w:hAnsi="Tahoma" w:cs="Tahoma"/>
        </w:rPr>
        <w:t xml:space="preserve"> arrangements are excluded).  </w:t>
      </w:r>
      <w:r w:rsidR="001A1847">
        <w:rPr>
          <w:rFonts w:ascii="Tahoma" w:hAnsi="Tahoma" w:cs="Tahoma"/>
        </w:rPr>
        <w:t>D</w:t>
      </w:r>
      <w:r w:rsidRPr="0013649F">
        <w:rPr>
          <w:rFonts w:ascii="Tahoma" w:hAnsi="Tahoma" w:cs="Tahoma"/>
        </w:rPr>
        <w:t>ocumentary evidence of house ownership or tenancy together with evidence of the child’s residency at the property</w:t>
      </w:r>
      <w:r w:rsidR="001A1847">
        <w:rPr>
          <w:rFonts w:ascii="Tahoma" w:hAnsi="Tahoma" w:cs="Tahoma"/>
        </w:rPr>
        <w:t xml:space="preserve"> may be required</w:t>
      </w:r>
      <w:r w:rsidRPr="0013649F">
        <w:rPr>
          <w:rFonts w:ascii="Tahoma" w:hAnsi="Tahoma" w:cs="Tahoma"/>
        </w:rPr>
        <w:t xml:space="preserve">.  </w:t>
      </w:r>
    </w:p>
    <w:p w14:paraId="59F8FD07" w14:textId="77777777" w:rsidR="00A164D0" w:rsidRPr="0013649F" w:rsidRDefault="00A164D0" w:rsidP="00A164D0">
      <w:pPr>
        <w:pStyle w:val="ListParagraph"/>
        <w:rPr>
          <w:rFonts w:ascii="Tahoma" w:hAnsi="Tahoma" w:cs="Tahoma"/>
          <w:b/>
          <w:u w:val="single"/>
        </w:rPr>
      </w:pPr>
    </w:p>
    <w:p w14:paraId="7D059383" w14:textId="2D644A33" w:rsidR="00A164D0" w:rsidRPr="0013649F" w:rsidRDefault="00542C81" w:rsidP="00201DF0">
      <w:pPr>
        <w:pStyle w:val="ListParagraph"/>
        <w:numPr>
          <w:ilvl w:val="2"/>
          <w:numId w:val="5"/>
        </w:numPr>
        <w:rPr>
          <w:rFonts w:ascii="Tahoma" w:hAnsi="Tahoma" w:cs="Tahoma"/>
          <w:b/>
          <w:u w:val="single"/>
        </w:rPr>
      </w:pPr>
      <w:r w:rsidRPr="0013649F">
        <w:rPr>
          <w:rFonts w:ascii="Tahoma" w:hAnsi="Tahoma" w:cs="Tahoma"/>
          <w:b/>
          <w:u w:val="single"/>
        </w:rPr>
        <w:t xml:space="preserve">Equal Opportunities </w:t>
      </w:r>
    </w:p>
    <w:p w14:paraId="7B7F56D9" w14:textId="77777777" w:rsidR="002D0297" w:rsidRPr="0013649F" w:rsidRDefault="002D0297" w:rsidP="002D0297">
      <w:pPr>
        <w:pStyle w:val="ListParagraph"/>
        <w:ind w:left="2160"/>
        <w:rPr>
          <w:rFonts w:ascii="Tahoma" w:hAnsi="Tahoma" w:cs="Tahoma"/>
          <w:b/>
          <w:u w:val="single"/>
        </w:rPr>
      </w:pPr>
    </w:p>
    <w:p w14:paraId="1DA2759A" w14:textId="2C2D24C9" w:rsidR="002D0297" w:rsidRPr="0013649F" w:rsidRDefault="002D0297" w:rsidP="00201DF0">
      <w:pPr>
        <w:pStyle w:val="ListParagraph"/>
        <w:numPr>
          <w:ilvl w:val="3"/>
          <w:numId w:val="5"/>
        </w:numPr>
        <w:rPr>
          <w:rFonts w:ascii="Tahoma" w:hAnsi="Tahoma" w:cs="Tahoma"/>
          <w:bCs/>
        </w:rPr>
      </w:pPr>
      <w:r w:rsidRPr="0013649F">
        <w:rPr>
          <w:rFonts w:ascii="Tahoma" w:hAnsi="Tahoma" w:cs="Tahoma"/>
          <w:bCs/>
        </w:rPr>
        <w:t xml:space="preserve">The trust board will not establish admissions criteria that excludes individuals with a particular protected characteristic. The admissions criteria will not exclude a greater proportion of pupils with particular protected characteristics, unless the trust board can justify how this is a proportionate means of achieving a legitimate aim. </w:t>
      </w:r>
    </w:p>
    <w:p w14:paraId="5AE8F601" w14:textId="77777777" w:rsidR="002D0297" w:rsidRPr="0013649F" w:rsidRDefault="002D0297" w:rsidP="002D0297">
      <w:pPr>
        <w:pStyle w:val="ListParagraph"/>
        <w:ind w:left="2880"/>
        <w:rPr>
          <w:rFonts w:ascii="Tahoma" w:hAnsi="Tahoma" w:cs="Tahoma"/>
          <w:bCs/>
        </w:rPr>
      </w:pPr>
    </w:p>
    <w:p w14:paraId="12EC54F2" w14:textId="0FA928EC" w:rsidR="002D0297" w:rsidRDefault="002D0297" w:rsidP="00201DF0">
      <w:pPr>
        <w:pStyle w:val="ListParagraph"/>
        <w:numPr>
          <w:ilvl w:val="3"/>
          <w:numId w:val="5"/>
        </w:numPr>
        <w:rPr>
          <w:rFonts w:ascii="Tahoma" w:hAnsi="Tahoma" w:cs="Tahoma"/>
          <w:bCs/>
        </w:rPr>
      </w:pPr>
      <w:r w:rsidRPr="0013649F">
        <w:rPr>
          <w:rFonts w:ascii="Tahoma" w:hAnsi="Tahoma" w:cs="Tahoma"/>
          <w:bCs/>
        </w:rPr>
        <w:t xml:space="preserve">The admissions criteria will not discriminate against disabled applicants, unless the trust board can justify how this is a proportionate means of achieving a legitimate aim. </w:t>
      </w:r>
    </w:p>
    <w:p w14:paraId="266EE703" w14:textId="77777777" w:rsidR="00777B51" w:rsidRPr="00777B51" w:rsidRDefault="00777B51" w:rsidP="00777B51">
      <w:pPr>
        <w:pStyle w:val="ListParagraph"/>
        <w:rPr>
          <w:rFonts w:ascii="Tahoma" w:hAnsi="Tahoma" w:cs="Tahoma"/>
          <w:bCs/>
        </w:rPr>
      </w:pPr>
    </w:p>
    <w:p w14:paraId="6793A6B2" w14:textId="05C020D4" w:rsidR="00777B51" w:rsidRDefault="00777B51" w:rsidP="00777B51">
      <w:pPr>
        <w:pStyle w:val="ListParagraph"/>
        <w:ind w:left="2520"/>
        <w:rPr>
          <w:rFonts w:ascii="Tahoma" w:hAnsi="Tahoma" w:cs="Tahoma"/>
          <w:bCs/>
        </w:rPr>
      </w:pPr>
    </w:p>
    <w:p w14:paraId="36B820BC" w14:textId="50CC9D38" w:rsidR="00E00A38" w:rsidRDefault="00E00A38" w:rsidP="00777B51">
      <w:pPr>
        <w:pStyle w:val="ListParagraph"/>
        <w:ind w:left="2520"/>
        <w:rPr>
          <w:rFonts w:ascii="Tahoma" w:hAnsi="Tahoma" w:cs="Tahoma"/>
          <w:bCs/>
        </w:rPr>
      </w:pPr>
    </w:p>
    <w:p w14:paraId="54B84DC7" w14:textId="3D8C9C5E" w:rsidR="00E00A38" w:rsidRDefault="00E00A38" w:rsidP="00777B51">
      <w:pPr>
        <w:pStyle w:val="ListParagraph"/>
        <w:ind w:left="2520"/>
        <w:rPr>
          <w:rFonts w:ascii="Tahoma" w:hAnsi="Tahoma" w:cs="Tahoma"/>
          <w:bCs/>
        </w:rPr>
      </w:pPr>
    </w:p>
    <w:p w14:paraId="56578A27" w14:textId="775BE95C" w:rsidR="00E00A38" w:rsidRDefault="00E00A38" w:rsidP="00777B51">
      <w:pPr>
        <w:pStyle w:val="ListParagraph"/>
        <w:ind w:left="2520"/>
        <w:rPr>
          <w:rFonts w:ascii="Tahoma" w:hAnsi="Tahoma" w:cs="Tahoma"/>
          <w:bCs/>
        </w:rPr>
      </w:pPr>
    </w:p>
    <w:p w14:paraId="1C145D8B" w14:textId="77777777" w:rsidR="00E00A38" w:rsidRPr="0013649F" w:rsidRDefault="00E00A38" w:rsidP="00777B51">
      <w:pPr>
        <w:pStyle w:val="ListParagraph"/>
        <w:ind w:left="2520"/>
        <w:rPr>
          <w:rFonts w:ascii="Tahoma" w:hAnsi="Tahoma" w:cs="Tahoma"/>
          <w:bCs/>
        </w:rPr>
      </w:pPr>
    </w:p>
    <w:p w14:paraId="1754DEA3" w14:textId="4B83FA97" w:rsidR="00F579A6" w:rsidRPr="0013649F" w:rsidRDefault="002D0297" w:rsidP="00F579A6">
      <w:pPr>
        <w:pStyle w:val="ListParagraph"/>
        <w:numPr>
          <w:ilvl w:val="0"/>
          <w:numId w:val="5"/>
        </w:numPr>
        <w:rPr>
          <w:rFonts w:ascii="Tahoma" w:hAnsi="Tahoma" w:cs="Tahoma"/>
          <w:b/>
          <w:u w:val="single"/>
        </w:rPr>
      </w:pPr>
      <w:r w:rsidRPr="0013649F">
        <w:rPr>
          <w:rFonts w:ascii="Tahoma" w:hAnsi="Tahoma" w:cs="Tahoma"/>
          <w:b/>
          <w:u w:val="single"/>
        </w:rPr>
        <w:t>Admissions procedures</w:t>
      </w:r>
    </w:p>
    <w:p w14:paraId="162E6300" w14:textId="77777777" w:rsidR="00F579A6" w:rsidRPr="0013649F" w:rsidRDefault="00F579A6" w:rsidP="00F579A6">
      <w:pPr>
        <w:pStyle w:val="ListParagraph"/>
        <w:rPr>
          <w:rFonts w:ascii="Tahoma" w:hAnsi="Tahoma" w:cs="Tahoma"/>
          <w:b/>
        </w:rPr>
      </w:pPr>
    </w:p>
    <w:p w14:paraId="1E5DAC41" w14:textId="7E6CDB0C" w:rsidR="00F579A6" w:rsidRPr="009F257D" w:rsidRDefault="002D0297" w:rsidP="00F579A6">
      <w:pPr>
        <w:pStyle w:val="ListParagraph"/>
        <w:numPr>
          <w:ilvl w:val="1"/>
          <w:numId w:val="5"/>
        </w:numPr>
        <w:rPr>
          <w:rFonts w:ascii="Tahoma" w:hAnsi="Tahoma" w:cs="Tahoma"/>
          <w:b/>
        </w:rPr>
      </w:pPr>
      <w:r w:rsidRPr="0013649F">
        <w:rPr>
          <w:rFonts w:ascii="Tahoma" w:hAnsi="Tahoma" w:cs="Tahoma"/>
          <w:bCs/>
        </w:rPr>
        <w:t>T</w:t>
      </w:r>
      <w:r w:rsidR="009F257D">
        <w:rPr>
          <w:rFonts w:ascii="Tahoma" w:hAnsi="Tahoma" w:cs="Tahoma"/>
          <w:bCs/>
        </w:rPr>
        <w:t>rust</w:t>
      </w:r>
      <w:r w:rsidRPr="0013649F">
        <w:rPr>
          <w:rFonts w:ascii="Tahoma" w:hAnsi="Tahoma" w:cs="Tahoma"/>
          <w:bCs/>
        </w:rPr>
        <w:t xml:space="preserve"> school</w:t>
      </w:r>
      <w:r w:rsidR="009F257D">
        <w:rPr>
          <w:rFonts w:ascii="Tahoma" w:hAnsi="Tahoma" w:cs="Tahoma"/>
          <w:bCs/>
        </w:rPr>
        <w:t>s</w:t>
      </w:r>
      <w:r w:rsidRPr="0013649F">
        <w:rPr>
          <w:rFonts w:ascii="Tahoma" w:hAnsi="Tahoma" w:cs="Tahoma"/>
          <w:bCs/>
        </w:rPr>
        <w:t xml:space="preserve"> will offer open events and school visits to all potential applicants, irrespective of any protected characteristics. Where necessary, </w:t>
      </w:r>
      <w:r w:rsidR="009F257D">
        <w:rPr>
          <w:rFonts w:ascii="Tahoma" w:hAnsi="Tahoma" w:cs="Tahoma"/>
          <w:bCs/>
        </w:rPr>
        <w:t>a</w:t>
      </w:r>
      <w:r w:rsidRPr="0013649F">
        <w:rPr>
          <w:rFonts w:ascii="Tahoma" w:hAnsi="Tahoma" w:cs="Tahoma"/>
          <w:bCs/>
        </w:rPr>
        <w:t xml:space="preserve"> school will make reasonable adjustments for disabled applicants or disabled parents.</w:t>
      </w:r>
    </w:p>
    <w:p w14:paraId="311C6A53" w14:textId="77777777" w:rsidR="009F257D" w:rsidRPr="0013649F" w:rsidRDefault="009F257D" w:rsidP="009F257D">
      <w:pPr>
        <w:pStyle w:val="ListParagraph"/>
        <w:ind w:left="1440"/>
        <w:rPr>
          <w:rFonts w:ascii="Tahoma" w:hAnsi="Tahoma" w:cs="Tahoma"/>
          <w:b/>
        </w:rPr>
      </w:pPr>
    </w:p>
    <w:p w14:paraId="2978D754" w14:textId="4A6C6EA0" w:rsidR="002D0297" w:rsidRPr="0013649F" w:rsidRDefault="002D0297" w:rsidP="00F579A6">
      <w:pPr>
        <w:pStyle w:val="ListParagraph"/>
        <w:numPr>
          <w:ilvl w:val="1"/>
          <w:numId w:val="5"/>
        </w:numPr>
        <w:rPr>
          <w:rFonts w:ascii="Tahoma" w:hAnsi="Tahoma" w:cs="Tahoma"/>
          <w:b/>
        </w:rPr>
      </w:pPr>
      <w:r w:rsidRPr="0013649F">
        <w:rPr>
          <w:rFonts w:ascii="Tahoma" w:hAnsi="Tahoma" w:cs="Tahoma"/>
          <w:bCs/>
        </w:rPr>
        <w:t>T</w:t>
      </w:r>
      <w:r w:rsidR="009F257D">
        <w:rPr>
          <w:rFonts w:ascii="Tahoma" w:hAnsi="Tahoma" w:cs="Tahoma"/>
          <w:bCs/>
        </w:rPr>
        <w:t>rust</w:t>
      </w:r>
      <w:r w:rsidRPr="0013649F">
        <w:rPr>
          <w:rFonts w:ascii="Tahoma" w:hAnsi="Tahoma" w:cs="Tahoma"/>
          <w:bCs/>
        </w:rPr>
        <w:t xml:space="preserve"> school</w:t>
      </w:r>
      <w:r w:rsidR="009F257D">
        <w:rPr>
          <w:rFonts w:ascii="Tahoma" w:hAnsi="Tahoma" w:cs="Tahoma"/>
          <w:bCs/>
        </w:rPr>
        <w:t>s</w:t>
      </w:r>
      <w:r w:rsidRPr="0013649F">
        <w:rPr>
          <w:rFonts w:ascii="Tahoma" w:hAnsi="Tahoma" w:cs="Tahoma"/>
          <w:bCs/>
        </w:rPr>
        <w:t xml:space="preserve"> may assess </w:t>
      </w:r>
      <w:r w:rsidR="009F257D">
        <w:rPr>
          <w:rFonts w:ascii="Tahoma" w:hAnsi="Tahoma" w:cs="Tahoma"/>
          <w:bCs/>
        </w:rPr>
        <w:t>their</w:t>
      </w:r>
      <w:r w:rsidRPr="0013649F">
        <w:rPr>
          <w:rFonts w:ascii="Tahoma" w:hAnsi="Tahoma" w:cs="Tahoma"/>
          <w:bCs/>
        </w:rPr>
        <w:t xml:space="preserve"> ability to cater to the applicant’s needs by:</w:t>
      </w:r>
    </w:p>
    <w:p w14:paraId="1BE98A3C" w14:textId="77777777" w:rsidR="002D0297" w:rsidRPr="0013649F" w:rsidRDefault="002D0297" w:rsidP="009F365D">
      <w:pPr>
        <w:pStyle w:val="ListParagraph"/>
        <w:numPr>
          <w:ilvl w:val="2"/>
          <w:numId w:val="13"/>
        </w:numPr>
        <w:ind w:firstLine="1254"/>
        <w:rPr>
          <w:rFonts w:ascii="Tahoma" w:hAnsi="Tahoma" w:cs="Tahoma"/>
          <w:bCs/>
        </w:rPr>
      </w:pPr>
      <w:r w:rsidRPr="0013649F">
        <w:rPr>
          <w:rFonts w:ascii="Tahoma" w:hAnsi="Tahoma" w:cs="Tahoma"/>
          <w:bCs/>
        </w:rPr>
        <w:t>Inviting the applicant to attend the school for half a day.</w:t>
      </w:r>
    </w:p>
    <w:p w14:paraId="6968D5AB" w14:textId="77777777" w:rsidR="002D0297" w:rsidRPr="0013649F" w:rsidRDefault="002D0297" w:rsidP="009F365D">
      <w:pPr>
        <w:pStyle w:val="ListParagraph"/>
        <w:numPr>
          <w:ilvl w:val="2"/>
          <w:numId w:val="13"/>
        </w:numPr>
        <w:ind w:firstLine="1254"/>
        <w:rPr>
          <w:rFonts w:ascii="Tahoma" w:hAnsi="Tahoma" w:cs="Tahoma"/>
          <w:bCs/>
        </w:rPr>
      </w:pPr>
      <w:r w:rsidRPr="0013649F">
        <w:rPr>
          <w:rFonts w:ascii="Tahoma" w:hAnsi="Tahoma" w:cs="Tahoma"/>
          <w:bCs/>
        </w:rPr>
        <w:t>Visiting the applicant’s home.</w:t>
      </w:r>
    </w:p>
    <w:p w14:paraId="201F8A1E" w14:textId="2DAD70C3" w:rsidR="00542C81" w:rsidRPr="0013649F" w:rsidRDefault="002D0297" w:rsidP="00201DF0">
      <w:pPr>
        <w:pStyle w:val="ListParagraph"/>
        <w:numPr>
          <w:ilvl w:val="2"/>
          <w:numId w:val="13"/>
        </w:numPr>
        <w:ind w:firstLine="1254"/>
        <w:rPr>
          <w:rFonts w:ascii="Tahoma" w:hAnsi="Tahoma" w:cs="Tahoma"/>
          <w:bCs/>
        </w:rPr>
      </w:pPr>
      <w:r w:rsidRPr="0013649F">
        <w:rPr>
          <w:rFonts w:ascii="Tahoma" w:hAnsi="Tahoma" w:cs="Tahoma"/>
          <w:bCs/>
        </w:rPr>
        <w:t>Visiting the applicant’s current education provision.</w:t>
      </w:r>
    </w:p>
    <w:p w14:paraId="42695D83" w14:textId="77777777" w:rsidR="0087702D" w:rsidRPr="0013649F" w:rsidRDefault="0087702D" w:rsidP="0087702D">
      <w:pPr>
        <w:pStyle w:val="ListParagraph"/>
        <w:ind w:left="0" w:right="-22"/>
        <w:jc w:val="both"/>
        <w:rPr>
          <w:rFonts w:ascii="Tahoma" w:hAnsi="Tahoma" w:cs="Tahoma"/>
          <w:b/>
          <w:u w:val="single"/>
        </w:rPr>
      </w:pPr>
    </w:p>
    <w:p w14:paraId="5E93AF80" w14:textId="1BBE3E17" w:rsidR="00F579A6" w:rsidRPr="0013649F" w:rsidRDefault="0087702D" w:rsidP="00F579A6">
      <w:pPr>
        <w:pStyle w:val="ListParagraph"/>
        <w:numPr>
          <w:ilvl w:val="0"/>
          <w:numId w:val="5"/>
        </w:numPr>
        <w:ind w:left="0" w:right="-22" w:firstLine="0"/>
        <w:jc w:val="both"/>
        <w:rPr>
          <w:rFonts w:ascii="Tahoma" w:hAnsi="Tahoma" w:cs="Tahoma"/>
          <w:b/>
          <w:u w:val="single"/>
        </w:rPr>
      </w:pPr>
      <w:r w:rsidRPr="0013649F">
        <w:rPr>
          <w:rFonts w:ascii="Tahoma" w:hAnsi="Tahoma" w:cs="Tahoma"/>
          <w:b/>
          <w:u w:val="single"/>
        </w:rPr>
        <w:t>Supplementary Information Form (SIF)</w:t>
      </w:r>
    </w:p>
    <w:p w14:paraId="6C60B485" w14:textId="77777777" w:rsidR="00147C5C" w:rsidRPr="0013649F" w:rsidRDefault="00147C5C" w:rsidP="00147C5C">
      <w:pPr>
        <w:pStyle w:val="ListParagraph"/>
        <w:ind w:left="0" w:right="-22"/>
        <w:jc w:val="both"/>
        <w:rPr>
          <w:rFonts w:ascii="Tahoma" w:hAnsi="Tahoma" w:cs="Tahoma"/>
          <w:b/>
          <w:u w:val="single"/>
        </w:rPr>
      </w:pPr>
    </w:p>
    <w:p w14:paraId="313C6583" w14:textId="4BD715E7" w:rsidR="00147C5C" w:rsidRPr="0013649F" w:rsidRDefault="0087702D" w:rsidP="00147C5C">
      <w:pPr>
        <w:pStyle w:val="ListParagraph"/>
        <w:numPr>
          <w:ilvl w:val="1"/>
          <w:numId w:val="5"/>
        </w:numPr>
        <w:ind w:right="-22"/>
        <w:jc w:val="both"/>
        <w:rPr>
          <w:rFonts w:ascii="Tahoma" w:hAnsi="Tahoma" w:cs="Tahoma"/>
          <w:b/>
          <w:u w:val="single"/>
        </w:rPr>
      </w:pPr>
      <w:r w:rsidRPr="0013649F">
        <w:rPr>
          <w:rFonts w:ascii="Tahoma" w:hAnsi="Tahoma" w:cs="Tahoma"/>
        </w:rPr>
        <w:t>Where seeking priority under the vulnerable children or faith criterion parents must fully complete the relevant part of the SIF and provide the required supporting evidence.  Where relying on the faith criterion the SIF must be signed off by the relevant Church representative.  Where relying on the vulnerable children criterion you must supply evidence to support the application.</w:t>
      </w:r>
    </w:p>
    <w:p w14:paraId="60D518E4" w14:textId="77777777" w:rsidR="00147C5C" w:rsidRPr="0013649F" w:rsidRDefault="00147C5C" w:rsidP="00147C5C">
      <w:pPr>
        <w:pStyle w:val="ListParagraph"/>
        <w:ind w:left="1440" w:right="-22"/>
        <w:jc w:val="both"/>
        <w:rPr>
          <w:rFonts w:ascii="Tahoma" w:hAnsi="Tahoma" w:cs="Tahoma"/>
          <w:b/>
          <w:u w:val="single"/>
        </w:rPr>
      </w:pPr>
    </w:p>
    <w:p w14:paraId="2CE5E539" w14:textId="200069E0" w:rsidR="0087702D" w:rsidRPr="0013649F" w:rsidRDefault="0087702D" w:rsidP="00147C5C">
      <w:pPr>
        <w:pStyle w:val="ListParagraph"/>
        <w:numPr>
          <w:ilvl w:val="1"/>
          <w:numId w:val="5"/>
        </w:numPr>
        <w:ind w:right="-22"/>
        <w:jc w:val="both"/>
        <w:rPr>
          <w:rFonts w:ascii="Tahoma" w:hAnsi="Tahoma" w:cs="Tahoma"/>
          <w:b/>
          <w:u w:val="single"/>
        </w:rPr>
      </w:pPr>
      <w:r w:rsidRPr="0013649F">
        <w:rPr>
          <w:rFonts w:ascii="Tahoma" w:hAnsi="Tahoma" w:cs="Tahoma"/>
        </w:rPr>
        <w:t xml:space="preserve">The SIF must be returned to the </w:t>
      </w:r>
      <w:r w:rsidR="0018604F">
        <w:rPr>
          <w:rFonts w:ascii="Tahoma" w:hAnsi="Tahoma" w:cs="Tahoma"/>
          <w:u w:val="single"/>
        </w:rPr>
        <w:t>s</w:t>
      </w:r>
      <w:r w:rsidRPr="0013649F">
        <w:rPr>
          <w:rFonts w:ascii="Tahoma" w:hAnsi="Tahoma" w:cs="Tahoma"/>
          <w:u w:val="single"/>
        </w:rPr>
        <w:t>chool office</w:t>
      </w:r>
      <w:r w:rsidRPr="0013649F">
        <w:rPr>
          <w:rFonts w:ascii="Tahoma" w:hAnsi="Tahoma" w:cs="Tahoma"/>
        </w:rPr>
        <w:t xml:space="preserve"> on or before </w:t>
      </w:r>
      <w:r w:rsidR="0018604F">
        <w:rPr>
          <w:rFonts w:ascii="Tahoma" w:hAnsi="Tahoma" w:cs="Tahoma"/>
        </w:rPr>
        <w:t>application deadline day</w:t>
      </w:r>
      <w:r w:rsidRPr="0013649F">
        <w:rPr>
          <w:rFonts w:ascii="Tahoma" w:hAnsi="Tahoma" w:cs="Tahoma"/>
        </w:rPr>
        <w:t xml:space="preserve">.  The SIF is available on the </w:t>
      </w:r>
      <w:r w:rsidR="0018604F">
        <w:rPr>
          <w:rFonts w:ascii="Tahoma" w:hAnsi="Tahoma" w:cs="Tahoma"/>
        </w:rPr>
        <w:t>s</w:t>
      </w:r>
      <w:r w:rsidRPr="0013649F">
        <w:rPr>
          <w:rFonts w:ascii="Tahoma" w:hAnsi="Tahoma" w:cs="Tahoma"/>
        </w:rPr>
        <w:t xml:space="preserve">chool website or a paper copy may be requested from the </w:t>
      </w:r>
      <w:r w:rsidR="0018604F">
        <w:rPr>
          <w:rFonts w:ascii="Tahoma" w:hAnsi="Tahoma" w:cs="Tahoma"/>
        </w:rPr>
        <w:t>s</w:t>
      </w:r>
      <w:r w:rsidRPr="0013649F">
        <w:rPr>
          <w:rFonts w:ascii="Tahoma" w:hAnsi="Tahoma" w:cs="Tahoma"/>
        </w:rPr>
        <w:t>chool office.</w:t>
      </w:r>
    </w:p>
    <w:p w14:paraId="6BE8E2BD" w14:textId="77777777" w:rsidR="00E20F98" w:rsidRPr="0013649F" w:rsidRDefault="00E20F98" w:rsidP="00E20F98">
      <w:pPr>
        <w:pStyle w:val="ListParagraph"/>
        <w:rPr>
          <w:rFonts w:ascii="Tahoma" w:hAnsi="Tahoma" w:cs="Tahoma"/>
          <w:b/>
          <w:u w:val="single"/>
        </w:rPr>
      </w:pPr>
    </w:p>
    <w:p w14:paraId="02E5F57E" w14:textId="77777777" w:rsidR="00211940" w:rsidRPr="0013649F" w:rsidRDefault="00211940" w:rsidP="00211940">
      <w:pPr>
        <w:pStyle w:val="ListParagraph"/>
        <w:numPr>
          <w:ilvl w:val="0"/>
          <w:numId w:val="5"/>
        </w:numPr>
        <w:ind w:right="-22"/>
        <w:jc w:val="both"/>
        <w:rPr>
          <w:rFonts w:ascii="Tahoma" w:hAnsi="Tahoma" w:cs="Tahoma"/>
          <w:b/>
          <w:u w:val="single"/>
        </w:rPr>
      </w:pPr>
      <w:r w:rsidRPr="0013649F">
        <w:rPr>
          <w:rFonts w:ascii="Tahoma" w:hAnsi="Tahoma" w:cs="Tahoma"/>
          <w:b/>
          <w:u w:val="single"/>
        </w:rPr>
        <w:t>Applications and Offers</w:t>
      </w:r>
    </w:p>
    <w:p w14:paraId="730CF6D6" w14:textId="3C561EBF" w:rsidR="00211940" w:rsidRPr="0013649F" w:rsidRDefault="005F2BF4" w:rsidP="00211940">
      <w:pPr>
        <w:pStyle w:val="ListParagraph"/>
        <w:numPr>
          <w:ilvl w:val="1"/>
          <w:numId w:val="5"/>
        </w:numPr>
        <w:ind w:right="-22"/>
        <w:jc w:val="both"/>
        <w:rPr>
          <w:rFonts w:ascii="Tahoma" w:hAnsi="Tahoma" w:cs="Tahoma"/>
          <w:b/>
          <w:u w:val="single"/>
        </w:rPr>
      </w:pPr>
      <w:r w:rsidRPr="0013649F">
        <w:rPr>
          <w:rFonts w:ascii="Tahoma" w:eastAsia="Times New Roman" w:hAnsi="Tahoma" w:cs="Tahoma"/>
          <w:b/>
          <w:bCs/>
          <w:u w:val="single"/>
          <w:lang w:eastAsia="en-GB"/>
        </w:rPr>
        <w:t>Applications</w:t>
      </w:r>
    </w:p>
    <w:p w14:paraId="4EE665D2" w14:textId="77777777" w:rsidR="00593E5B" w:rsidRPr="0013649F" w:rsidRDefault="00593E5B" w:rsidP="00593E5B">
      <w:pPr>
        <w:pStyle w:val="ListParagraph"/>
        <w:ind w:left="1440" w:right="-22"/>
        <w:jc w:val="both"/>
        <w:rPr>
          <w:rFonts w:ascii="Tahoma" w:hAnsi="Tahoma" w:cs="Tahoma"/>
          <w:b/>
          <w:u w:val="single"/>
        </w:rPr>
      </w:pPr>
    </w:p>
    <w:p w14:paraId="26D30D05" w14:textId="77777777" w:rsidR="00593E5B" w:rsidRPr="0013649F" w:rsidRDefault="005F2BF4" w:rsidP="00593E5B">
      <w:pPr>
        <w:pStyle w:val="ListParagraph"/>
        <w:numPr>
          <w:ilvl w:val="2"/>
          <w:numId w:val="5"/>
        </w:numPr>
        <w:ind w:right="-22"/>
        <w:jc w:val="both"/>
        <w:rPr>
          <w:rFonts w:ascii="Tahoma" w:hAnsi="Tahoma" w:cs="Tahoma"/>
          <w:b/>
          <w:u w:val="single"/>
        </w:rPr>
      </w:pPr>
      <w:r w:rsidRPr="0013649F">
        <w:rPr>
          <w:rFonts w:ascii="Tahoma" w:eastAsia="Times New Roman" w:hAnsi="Tahoma" w:cs="Tahoma"/>
          <w:lang w:eastAsia="en-GB"/>
        </w:rPr>
        <w:t>Parents will be provided with a common application form (CAF) by the LA where they will note their three preferred schools, along with a brief explanation, in rank order – the schools do not have to be located in the LA area where the parents live. Parents will provide LAs with the following information within the CAF:</w:t>
      </w:r>
    </w:p>
    <w:p w14:paraId="0455A9E3" w14:textId="77777777" w:rsidR="00593E5B" w:rsidRPr="0013649F" w:rsidRDefault="005F2BF4" w:rsidP="00593E5B">
      <w:pPr>
        <w:pStyle w:val="ListParagraph"/>
        <w:numPr>
          <w:ilvl w:val="3"/>
          <w:numId w:val="17"/>
        </w:numPr>
        <w:ind w:right="-22"/>
        <w:jc w:val="both"/>
        <w:rPr>
          <w:rFonts w:ascii="Tahoma" w:hAnsi="Tahoma" w:cs="Tahoma"/>
          <w:b/>
          <w:u w:val="single"/>
        </w:rPr>
      </w:pPr>
      <w:r w:rsidRPr="0013649F">
        <w:rPr>
          <w:rFonts w:ascii="Tahoma" w:eastAsia="Times New Roman" w:hAnsi="Tahoma" w:cs="Tahoma"/>
          <w:lang w:eastAsia="en-GB"/>
        </w:rPr>
        <w:t>Their name and their child’s name and date of birth</w:t>
      </w:r>
    </w:p>
    <w:p w14:paraId="349F619A" w14:textId="35DCCDA2" w:rsidR="005F2BF4" w:rsidRPr="0013649F" w:rsidRDefault="005F2BF4" w:rsidP="00593E5B">
      <w:pPr>
        <w:pStyle w:val="ListParagraph"/>
        <w:numPr>
          <w:ilvl w:val="3"/>
          <w:numId w:val="17"/>
        </w:numPr>
        <w:ind w:right="-22"/>
        <w:jc w:val="both"/>
        <w:rPr>
          <w:rFonts w:ascii="Tahoma" w:hAnsi="Tahoma" w:cs="Tahoma"/>
          <w:b/>
          <w:u w:val="single"/>
        </w:rPr>
      </w:pPr>
      <w:r w:rsidRPr="0013649F">
        <w:rPr>
          <w:rFonts w:ascii="Tahoma" w:eastAsia="Times New Roman" w:hAnsi="Tahoma" w:cs="Tahoma"/>
          <w:lang w:eastAsia="en-GB"/>
        </w:rPr>
        <w:t xml:space="preserve">Their and their child’s address and proof of residence </w:t>
      </w:r>
    </w:p>
    <w:p w14:paraId="72C9A1EE" w14:textId="77777777" w:rsidR="00593E5B" w:rsidRPr="0013649F" w:rsidRDefault="00593E5B" w:rsidP="00593E5B">
      <w:pPr>
        <w:pStyle w:val="ListParagraph"/>
        <w:ind w:left="1800" w:right="-22"/>
        <w:jc w:val="both"/>
        <w:rPr>
          <w:rFonts w:ascii="Tahoma" w:hAnsi="Tahoma" w:cs="Tahoma"/>
          <w:b/>
          <w:u w:val="single"/>
        </w:rPr>
      </w:pPr>
    </w:p>
    <w:p w14:paraId="6170101C" w14:textId="6C8EF12A" w:rsidR="005F2BF4" w:rsidRPr="0013649F" w:rsidRDefault="005F2BF4" w:rsidP="00593E5B">
      <w:pPr>
        <w:pStyle w:val="ListParagraph"/>
        <w:numPr>
          <w:ilvl w:val="2"/>
          <w:numId w:val="5"/>
        </w:numPr>
        <w:spacing w:before="200"/>
        <w:outlineLvl w:val="0"/>
        <w:rPr>
          <w:rFonts w:ascii="Tahoma" w:eastAsia="Times New Roman" w:hAnsi="Tahoma" w:cs="Tahoma"/>
          <w:lang w:eastAsia="en-GB"/>
        </w:rPr>
      </w:pPr>
      <w:r w:rsidRPr="0013649F">
        <w:rPr>
          <w:rFonts w:ascii="Tahoma" w:eastAsia="Times New Roman" w:hAnsi="Tahoma" w:cs="Tahoma"/>
          <w:lang w:eastAsia="en-GB"/>
        </w:rPr>
        <w:t xml:space="preserve">The CAF will be submitted to the parents’ LA. Parents are not guaranteed to have their preferences met. </w:t>
      </w:r>
    </w:p>
    <w:p w14:paraId="2326E0BC" w14:textId="7AD8F48E" w:rsidR="005F2BF4" w:rsidRPr="005F2BF4" w:rsidRDefault="00C93F02" w:rsidP="00593E5B">
      <w:pPr>
        <w:numPr>
          <w:ilvl w:val="1"/>
          <w:numId w:val="5"/>
        </w:numPr>
        <w:spacing w:before="200"/>
        <w:ind w:left="924" w:hanging="567"/>
        <w:outlineLvl w:val="0"/>
        <w:rPr>
          <w:rFonts w:ascii="Tahoma" w:eastAsia="Times New Roman" w:hAnsi="Tahoma" w:cs="Tahoma"/>
          <w:lang w:eastAsia="en-GB"/>
        </w:rPr>
      </w:pPr>
      <w:r>
        <w:rPr>
          <w:rFonts w:ascii="Tahoma" w:eastAsia="Times New Roman" w:hAnsi="Tahoma" w:cs="Tahoma"/>
          <w:lang w:eastAsia="en-GB"/>
        </w:rPr>
        <w:t>S</w:t>
      </w:r>
      <w:r w:rsidR="005F2BF4" w:rsidRPr="005F2BF4">
        <w:rPr>
          <w:rFonts w:ascii="Tahoma" w:eastAsia="Times New Roman" w:hAnsi="Tahoma" w:cs="Tahoma"/>
          <w:lang w:eastAsia="en-GB"/>
        </w:rPr>
        <w:t>upplementary information for the purpose of processing applications, where necessary</w:t>
      </w:r>
      <w:r>
        <w:rPr>
          <w:rFonts w:ascii="Tahoma" w:eastAsia="Times New Roman" w:hAnsi="Tahoma" w:cs="Tahoma"/>
          <w:lang w:eastAsia="en-GB"/>
        </w:rPr>
        <w:t>, will be requested</w:t>
      </w:r>
      <w:r w:rsidR="005F2BF4" w:rsidRPr="005F2BF4">
        <w:rPr>
          <w:rFonts w:ascii="Tahoma" w:eastAsia="Times New Roman" w:hAnsi="Tahoma" w:cs="Tahoma"/>
          <w:lang w:eastAsia="en-GB"/>
        </w:rPr>
        <w:t xml:space="preserve">; however, it will not request any of the following: </w:t>
      </w:r>
    </w:p>
    <w:p w14:paraId="2588489E" w14:textId="77777777" w:rsidR="005F2BF4" w:rsidRPr="005F2BF4" w:rsidRDefault="005F2BF4" w:rsidP="0038594B">
      <w:pPr>
        <w:numPr>
          <w:ilvl w:val="2"/>
          <w:numId w:val="18"/>
        </w:numPr>
        <w:spacing w:before="200"/>
        <w:outlineLvl w:val="0"/>
        <w:rPr>
          <w:rFonts w:ascii="Tahoma" w:eastAsia="Times New Roman" w:hAnsi="Tahoma" w:cs="Tahoma"/>
          <w:lang w:eastAsia="en-GB"/>
        </w:rPr>
      </w:pPr>
      <w:r w:rsidRPr="005F2BF4">
        <w:rPr>
          <w:rFonts w:ascii="Tahoma" w:eastAsia="Times New Roman" w:hAnsi="Tahoma" w:cs="Tahoma"/>
          <w:lang w:eastAsia="en-GB"/>
        </w:rPr>
        <w:t>Any personal details, including information on criminal convictions or financial status</w:t>
      </w:r>
    </w:p>
    <w:p w14:paraId="78569157" w14:textId="77777777" w:rsidR="005F2BF4" w:rsidRPr="005F2BF4" w:rsidRDefault="005F2BF4" w:rsidP="0038594B">
      <w:pPr>
        <w:numPr>
          <w:ilvl w:val="2"/>
          <w:numId w:val="18"/>
        </w:numPr>
        <w:spacing w:before="200"/>
        <w:outlineLvl w:val="0"/>
        <w:rPr>
          <w:rFonts w:ascii="Tahoma" w:eastAsia="Times New Roman" w:hAnsi="Tahoma" w:cs="Tahoma"/>
          <w:lang w:eastAsia="en-GB"/>
        </w:rPr>
      </w:pPr>
      <w:r w:rsidRPr="005F2BF4">
        <w:rPr>
          <w:rFonts w:ascii="Tahoma" w:eastAsia="Times New Roman" w:hAnsi="Tahoma" w:cs="Tahoma"/>
          <w:lang w:eastAsia="en-GB"/>
        </w:rPr>
        <w:t xml:space="preserve">The first language of the parent or child </w:t>
      </w:r>
    </w:p>
    <w:p w14:paraId="2C129C6F" w14:textId="77777777" w:rsidR="005F2BF4" w:rsidRPr="005F2BF4" w:rsidRDefault="005F2BF4" w:rsidP="0038594B">
      <w:pPr>
        <w:numPr>
          <w:ilvl w:val="2"/>
          <w:numId w:val="18"/>
        </w:numPr>
        <w:spacing w:before="200"/>
        <w:outlineLvl w:val="0"/>
        <w:rPr>
          <w:rFonts w:ascii="Tahoma" w:eastAsia="Times New Roman" w:hAnsi="Tahoma" w:cs="Tahoma"/>
          <w:lang w:eastAsia="en-GB"/>
        </w:rPr>
      </w:pPr>
      <w:r w:rsidRPr="005F2BF4">
        <w:rPr>
          <w:rFonts w:ascii="Tahoma" w:eastAsia="Times New Roman" w:hAnsi="Tahoma" w:cs="Tahoma"/>
          <w:lang w:eastAsia="en-GB"/>
        </w:rPr>
        <w:t>Details about the parents’ or child’s disability, medical or SEND requirements</w:t>
      </w:r>
    </w:p>
    <w:p w14:paraId="61082278" w14:textId="77777777" w:rsidR="005F2BF4" w:rsidRPr="005F2BF4" w:rsidRDefault="005F2BF4" w:rsidP="0038594B">
      <w:pPr>
        <w:numPr>
          <w:ilvl w:val="2"/>
          <w:numId w:val="18"/>
        </w:numPr>
        <w:spacing w:before="200"/>
        <w:outlineLvl w:val="0"/>
        <w:rPr>
          <w:rFonts w:ascii="Tahoma" w:eastAsia="Times New Roman" w:hAnsi="Tahoma" w:cs="Tahoma"/>
          <w:lang w:eastAsia="en-GB"/>
        </w:rPr>
      </w:pPr>
      <w:r w:rsidRPr="005F2BF4">
        <w:rPr>
          <w:rFonts w:ascii="Tahoma" w:eastAsia="Times New Roman" w:hAnsi="Tahoma" w:cs="Tahoma"/>
          <w:lang w:eastAsia="en-GB"/>
        </w:rPr>
        <w:t>Any parental agreement to follow the ethos of the school in a practical way</w:t>
      </w:r>
    </w:p>
    <w:p w14:paraId="101F2EC3" w14:textId="77777777" w:rsidR="005F2BF4" w:rsidRPr="005F2BF4" w:rsidRDefault="005F2BF4" w:rsidP="0038594B">
      <w:pPr>
        <w:numPr>
          <w:ilvl w:val="2"/>
          <w:numId w:val="18"/>
        </w:numPr>
        <w:spacing w:before="200"/>
        <w:outlineLvl w:val="0"/>
        <w:rPr>
          <w:rFonts w:ascii="Tahoma" w:eastAsia="Times New Roman" w:hAnsi="Tahoma" w:cs="Tahoma"/>
          <w:lang w:eastAsia="en-GB"/>
        </w:rPr>
      </w:pPr>
      <w:r w:rsidRPr="005F2BF4">
        <w:rPr>
          <w:rFonts w:ascii="Tahoma" w:eastAsia="Times New Roman" w:hAnsi="Tahoma" w:cs="Tahoma"/>
          <w:lang w:eastAsia="en-GB"/>
        </w:rPr>
        <w:lastRenderedPageBreak/>
        <w:t xml:space="preserve">For the child to complete any part of the form or for two parents to provide signatures </w:t>
      </w:r>
    </w:p>
    <w:p w14:paraId="1751A82A" w14:textId="072ED943" w:rsidR="005F2BF4" w:rsidRPr="0013649F" w:rsidRDefault="005F2BF4" w:rsidP="0038594B">
      <w:pPr>
        <w:pStyle w:val="ListParagraph"/>
        <w:numPr>
          <w:ilvl w:val="1"/>
          <w:numId w:val="5"/>
        </w:numPr>
        <w:spacing w:before="200"/>
        <w:jc w:val="both"/>
        <w:outlineLvl w:val="0"/>
        <w:rPr>
          <w:rFonts w:ascii="Tahoma" w:eastAsia="Times New Roman" w:hAnsi="Tahoma" w:cs="Tahoma"/>
          <w:lang w:eastAsia="en-GB"/>
        </w:rPr>
      </w:pPr>
      <w:r w:rsidRPr="0013649F">
        <w:rPr>
          <w:rFonts w:ascii="Tahoma" w:eastAsia="Times New Roman" w:hAnsi="Tahoma" w:cs="Tahoma"/>
          <w:lang w:eastAsia="en-GB"/>
        </w:rPr>
        <w:t xml:space="preserve">Once a place has been offered, the child’s short birth certificate </w:t>
      </w:r>
      <w:r w:rsidR="00570A63">
        <w:rPr>
          <w:rFonts w:ascii="Tahoma" w:eastAsia="Times New Roman" w:hAnsi="Tahoma" w:cs="Tahoma"/>
          <w:lang w:eastAsia="en-GB"/>
        </w:rPr>
        <w:t xml:space="preserve">may be asked for </w:t>
      </w:r>
      <w:r w:rsidRPr="0013649F">
        <w:rPr>
          <w:rFonts w:ascii="Tahoma" w:eastAsia="Times New Roman" w:hAnsi="Tahoma" w:cs="Tahoma"/>
          <w:lang w:eastAsia="en-GB"/>
        </w:rPr>
        <w:t>as proof of birth date.</w:t>
      </w:r>
    </w:p>
    <w:p w14:paraId="0600F388" w14:textId="64D2512B" w:rsidR="00AA2A61" w:rsidRPr="0013649F" w:rsidRDefault="00CC0259" w:rsidP="00AA2A61">
      <w:pPr>
        <w:numPr>
          <w:ilvl w:val="1"/>
          <w:numId w:val="5"/>
        </w:numPr>
        <w:spacing w:before="200"/>
        <w:jc w:val="both"/>
        <w:outlineLvl w:val="0"/>
        <w:rPr>
          <w:rFonts w:ascii="Tahoma" w:eastAsia="Times New Roman" w:hAnsi="Tahoma" w:cs="Tahoma"/>
          <w:lang w:eastAsia="en-GB"/>
        </w:rPr>
      </w:pPr>
      <w:r>
        <w:rPr>
          <w:rFonts w:ascii="Tahoma" w:eastAsia="Times New Roman" w:hAnsi="Tahoma" w:cs="Tahoma"/>
          <w:lang w:eastAsia="en-GB"/>
        </w:rPr>
        <w:t>A</w:t>
      </w:r>
      <w:r w:rsidR="005F2BF4" w:rsidRPr="005F2BF4">
        <w:rPr>
          <w:rFonts w:ascii="Tahoma" w:eastAsia="Times New Roman" w:hAnsi="Tahoma" w:cs="Tahoma"/>
          <w:lang w:eastAsia="en-GB"/>
        </w:rPr>
        <w:t xml:space="preserve"> school will never give priority to applications solely on the basis that they have completed a supplementary form.</w:t>
      </w:r>
    </w:p>
    <w:p w14:paraId="27981F00" w14:textId="47DB19F4" w:rsidR="005F2BF4" w:rsidRPr="005F2BF4" w:rsidRDefault="005F2BF4" w:rsidP="00104CC8">
      <w:pPr>
        <w:numPr>
          <w:ilvl w:val="1"/>
          <w:numId w:val="5"/>
        </w:numPr>
        <w:spacing w:before="200"/>
        <w:jc w:val="both"/>
        <w:outlineLvl w:val="0"/>
        <w:rPr>
          <w:rFonts w:ascii="Tahoma" w:eastAsia="Times New Roman" w:hAnsi="Tahoma" w:cs="Tahoma"/>
          <w:lang w:eastAsia="en-GB"/>
        </w:rPr>
      </w:pPr>
      <w:r w:rsidRPr="005F2BF4">
        <w:rPr>
          <w:rFonts w:ascii="Tahoma" w:eastAsia="Times New Roman" w:hAnsi="Tahoma" w:cs="Tahoma"/>
          <w:lang w:eastAsia="en-GB"/>
        </w:rPr>
        <w:t>For previously LAC (PLAC) and LAC, a copy of the adoption order, child arrangements order or special guardianship order, and a letter from the LA confirming that the child was looked after immediately prior to the order being made</w:t>
      </w:r>
      <w:r w:rsidR="00C93F02">
        <w:rPr>
          <w:rFonts w:ascii="Tahoma" w:eastAsia="Times New Roman" w:hAnsi="Tahoma" w:cs="Tahoma"/>
          <w:lang w:eastAsia="en-GB"/>
        </w:rPr>
        <w:t xml:space="preserve"> will be requested</w:t>
      </w:r>
      <w:r w:rsidRPr="005F2BF4">
        <w:rPr>
          <w:rFonts w:ascii="Tahoma" w:eastAsia="Times New Roman" w:hAnsi="Tahoma" w:cs="Tahoma"/>
          <w:lang w:eastAsia="en-GB"/>
        </w:rPr>
        <w:t>.</w:t>
      </w:r>
      <w:r w:rsidR="00104CC8" w:rsidRPr="0013649F">
        <w:rPr>
          <w:rFonts w:ascii="Tahoma" w:eastAsia="Times New Roman" w:hAnsi="Tahoma" w:cs="Tahoma"/>
          <w:lang w:eastAsia="en-GB"/>
        </w:rPr>
        <w:t xml:space="preserve"> </w:t>
      </w:r>
      <w:r w:rsidR="00C93F02">
        <w:rPr>
          <w:rFonts w:ascii="Tahoma" w:eastAsia="Times New Roman" w:hAnsi="Tahoma" w:cs="Tahoma"/>
          <w:lang w:eastAsia="en-GB"/>
        </w:rPr>
        <w:t>E</w:t>
      </w:r>
      <w:r w:rsidRPr="005F2BF4">
        <w:rPr>
          <w:rFonts w:ascii="Tahoma" w:eastAsia="Times New Roman" w:hAnsi="Tahoma" w:cs="Tahoma"/>
          <w:lang w:eastAsia="en-GB"/>
        </w:rPr>
        <w:t>vidence that demonstrates a child was in state care outside of England prior to being adopted</w:t>
      </w:r>
      <w:r w:rsidR="00C93F02">
        <w:rPr>
          <w:rFonts w:ascii="Tahoma" w:eastAsia="Times New Roman" w:hAnsi="Tahoma" w:cs="Tahoma"/>
          <w:lang w:eastAsia="en-GB"/>
        </w:rPr>
        <w:t xml:space="preserve"> may be requested</w:t>
      </w:r>
      <w:r w:rsidRPr="005F2BF4">
        <w:rPr>
          <w:rFonts w:ascii="Tahoma" w:eastAsia="Times New Roman" w:hAnsi="Tahoma" w:cs="Tahoma"/>
          <w:lang w:eastAsia="en-GB"/>
        </w:rPr>
        <w:t>.</w:t>
      </w:r>
    </w:p>
    <w:p w14:paraId="0DF6D5DA" w14:textId="77777777" w:rsidR="00DD1151" w:rsidRPr="0013649F" w:rsidRDefault="005F2BF4" w:rsidP="00593E5B">
      <w:pPr>
        <w:numPr>
          <w:ilvl w:val="1"/>
          <w:numId w:val="5"/>
        </w:numPr>
        <w:spacing w:before="200"/>
        <w:outlineLvl w:val="0"/>
        <w:rPr>
          <w:rFonts w:ascii="Tahoma" w:eastAsia="Times New Roman" w:hAnsi="Tahoma" w:cs="Tahoma"/>
          <w:lang w:eastAsia="en-GB"/>
        </w:rPr>
      </w:pPr>
      <w:r w:rsidRPr="005F2BF4">
        <w:rPr>
          <w:rFonts w:ascii="Tahoma" w:eastAsia="Times New Roman" w:hAnsi="Tahoma" w:cs="Tahoma"/>
          <w:b/>
          <w:bCs/>
          <w:u w:val="single"/>
          <w:lang w:eastAsia="en-GB"/>
        </w:rPr>
        <w:t>Allocating places</w:t>
      </w:r>
      <w:r w:rsidR="00104CC8" w:rsidRPr="0013649F">
        <w:rPr>
          <w:rFonts w:ascii="Tahoma" w:eastAsia="Times New Roman" w:hAnsi="Tahoma" w:cs="Tahoma"/>
          <w:lang w:eastAsia="en-GB"/>
        </w:rPr>
        <w:t xml:space="preserve"> </w:t>
      </w:r>
    </w:p>
    <w:p w14:paraId="7EEE7B93" w14:textId="66C9A3FE" w:rsidR="00DD1151" w:rsidRPr="0013649F" w:rsidRDefault="000A488C" w:rsidP="00DD1151">
      <w:pPr>
        <w:numPr>
          <w:ilvl w:val="2"/>
          <w:numId w:val="5"/>
        </w:numPr>
        <w:spacing w:before="200"/>
        <w:outlineLvl w:val="0"/>
        <w:rPr>
          <w:rFonts w:ascii="Tahoma" w:eastAsia="Times New Roman" w:hAnsi="Tahoma" w:cs="Tahoma"/>
          <w:lang w:eastAsia="en-GB"/>
        </w:rPr>
      </w:pPr>
      <w:r>
        <w:rPr>
          <w:rFonts w:ascii="Tahoma" w:eastAsia="Times New Roman" w:hAnsi="Tahoma" w:cs="Tahoma"/>
          <w:lang w:eastAsia="en-GB"/>
        </w:rPr>
        <w:t>Places</w:t>
      </w:r>
      <w:r w:rsidR="00852946">
        <w:rPr>
          <w:rFonts w:ascii="Tahoma" w:eastAsia="Times New Roman" w:hAnsi="Tahoma" w:cs="Tahoma"/>
          <w:lang w:eastAsia="en-GB"/>
        </w:rPr>
        <w:t xml:space="preserve"> </w:t>
      </w:r>
      <w:r w:rsidR="00852946" w:rsidRPr="005F2BF4">
        <w:rPr>
          <w:rFonts w:ascii="Tahoma" w:eastAsia="Times New Roman" w:hAnsi="Tahoma" w:cs="Tahoma"/>
          <w:lang w:eastAsia="en-GB"/>
        </w:rPr>
        <w:t>will</w:t>
      </w:r>
      <w:r w:rsidR="005F2BF4" w:rsidRPr="005F2BF4">
        <w:rPr>
          <w:rFonts w:ascii="Tahoma" w:eastAsia="Times New Roman" w:hAnsi="Tahoma" w:cs="Tahoma"/>
          <w:lang w:eastAsia="en-GB"/>
        </w:rPr>
        <w:t xml:space="preserve"> only </w:t>
      </w:r>
      <w:r>
        <w:rPr>
          <w:rFonts w:ascii="Tahoma" w:eastAsia="Times New Roman" w:hAnsi="Tahoma" w:cs="Tahoma"/>
          <w:lang w:eastAsia="en-GB"/>
        </w:rPr>
        <w:t xml:space="preserve">be </w:t>
      </w:r>
      <w:r w:rsidR="005F2BF4" w:rsidRPr="005F2BF4">
        <w:rPr>
          <w:rFonts w:ascii="Tahoma" w:eastAsia="Times New Roman" w:hAnsi="Tahoma" w:cs="Tahoma"/>
          <w:lang w:eastAsia="en-GB"/>
        </w:rPr>
        <w:t>allocate</w:t>
      </w:r>
      <w:r>
        <w:rPr>
          <w:rFonts w:ascii="Tahoma" w:eastAsia="Times New Roman" w:hAnsi="Tahoma" w:cs="Tahoma"/>
          <w:lang w:eastAsia="en-GB"/>
        </w:rPr>
        <w:t>d</w:t>
      </w:r>
      <w:r w:rsidR="005F2BF4" w:rsidRPr="005F2BF4">
        <w:rPr>
          <w:rFonts w:ascii="Tahoma" w:eastAsia="Times New Roman" w:hAnsi="Tahoma" w:cs="Tahoma"/>
          <w:lang w:eastAsia="en-GB"/>
        </w:rPr>
        <w:t xml:space="preserve"> on the basis of determined admissions arrangements. A clear record will be kept of all decisions made on </w:t>
      </w:r>
      <w:r w:rsidR="00C93F02">
        <w:rPr>
          <w:rFonts w:ascii="Tahoma" w:eastAsia="Times New Roman" w:hAnsi="Tahoma" w:cs="Tahoma"/>
          <w:lang w:eastAsia="en-GB"/>
        </w:rPr>
        <w:t>applications.</w:t>
      </w:r>
    </w:p>
    <w:p w14:paraId="27153E35" w14:textId="5791BECE" w:rsidR="005F2BF4" w:rsidRPr="005F2BF4" w:rsidRDefault="000A488C" w:rsidP="00DD1151">
      <w:pPr>
        <w:numPr>
          <w:ilvl w:val="2"/>
          <w:numId w:val="5"/>
        </w:numPr>
        <w:spacing w:before="200"/>
        <w:outlineLvl w:val="0"/>
        <w:rPr>
          <w:rFonts w:ascii="Tahoma" w:eastAsia="Times New Roman" w:hAnsi="Tahoma" w:cs="Tahoma"/>
          <w:lang w:eastAsia="en-GB"/>
        </w:rPr>
      </w:pPr>
      <w:r>
        <w:rPr>
          <w:rFonts w:ascii="Tahoma" w:eastAsia="Times New Roman" w:hAnsi="Tahoma" w:cs="Tahoma"/>
          <w:bCs/>
          <w:lang w:eastAsia="en-GB"/>
        </w:rPr>
        <w:t>A</w:t>
      </w:r>
      <w:r w:rsidR="005F2BF4" w:rsidRPr="005F2BF4">
        <w:rPr>
          <w:rFonts w:ascii="Tahoma" w:eastAsia="Times New Roman" w:hAnsi="Tahoma" w:cs="Tahoma"/>
          <w:bCs/>
          <w:lang w:eastAsia="en-GB"/>
        </w:rPr>
        <w:t xml:space="preserve">dmission for a child </w:t>
      </w:r>
      <w:r>
        <w:rPr>
          <w:rFonts w:ascii="Tahoma" w:eastAsia="Times New Roman" w:hAnsi="Tahoma" w:cs="Tahoma"/>
          <w:bCs/>
          <w:lang w:eastAsia="en-GB"/>
        </w:rPr>
        <w:t xml:space="preserve">will not be refused </w:t>
      </w:r>
      <w:r w:rsidR="005F2BF4" w:rsidRPr="005F2BF4">
        <w:rPr>
          <w:rFonts w:ascii="Tahoma" w:eastAsia="Times New Roman" w:hAnsi="Tahoma" w:cs="Tahoma"/>
          <w:bCs/>
          <w:lang w:eastAsia="en-GB"/>
        </w:rPr>
        <w:t xml:space="preserve">on the basis that: </w:t>
      </w:r>
    </w:p>
    <w:p w14:paraId="75002D0D" w14:textId="77777777" w:rsidR="005F2BF4" w:rsidRPr="005F2BF4" w:rsidRDefault="005F2BF4" w:rsidP="00DD1151">
      <w:pPr>
        <w:numPr>
          <w:ilvl w:val="2"/>
          <w:numId w:val="19"/>
        </w:numPr>
        <w:spacing w:before="200"/>
        <w:outlineLvl w:val="0"/>
        <w:rPr>
          <w:rFonts w:ascii="Tahoma" w:eastAsia="Times New Roman" w:hAnsi="Tahoma" w:cs="Tahoma"/>
          <w:bCs/>
          <w:lang w:eastAsia="en-GB"/>
        </w:rPr>
      </w:pPr>
      <w:r w:rsidRPr="005F2BF4">
        <w:rPr>
          <w:rFonts w:ascii="Tahoma" w:eastAsia="Times New Roman" w:hAnsi="Tahoma" w:cs="Tahoma"/>
          <w:bCs/>
          <w:lang w:eastAsia="en-GB"/>
        </w:rPr>
        <w:t>They have applied later than other applicants.</w:t>
      </w:r>
    </w:p>
    <w:p w14:paraId="22CD3599" w14:textId="77777777" w:rsidR="005F2BF4" w:rsidRPr="005F2BF4" w:rsidRDefault="005F2BF4" w:rsidP="00DD1151">
      <w:pPr>
        <w:numPr>
          <w:ilvl w:val="2"/>
          <w:numId w:val="19"/>
        </w:numPr>
        <w:spacing w:before="200"/>
        <w:outlineLvl w:val="0"/>
        <w:rPr>
          <w:rFonts w:ascii="Tahoma" w:eastAsia="Times New Roman" w:hAnsi="Tahoma" w:cs="Tahoma"/>
          <w:bCs/>
          <w:lang w:eastAsia="en-GB"/>
        </w:rPr>
      </w:pPr>
      <w:r w:rsidRPr="005F2BF4">
        <w:rPr>
          <w:rFonts w:ascii="Tahoma" w:eastAsia="Times New Roman" w:hAnsi="Tahoma" w:cs="Tahoma"/>
          <w:bCs/>
          <w:lang w:eastAsia="en-GB"/>
        </w:rPr>
        <w:t>They are not of the faith of the school.</w:t>
      </w:r>
    </w:p>
    <w:p w14:paraId="358DFB62" w14:textId="77777777" w:rsidR="005F2BF4" w:rsidRPr="005F2BF4" w:rsidRDefault="005F2BF4" w:rsidP="00DD1151">
      <w:pPr>
        <w:numPr>
          <w:ilvl w:val="2"/>
          <w:numId w:val="19"/>
        </w:numPr>
        <w:spacing w:before="200"/>
        <w:outlineLvl w:val="0"/>
        <w:rPr>
          <w:rFonts w:ascii="Tahoma" w:eastAsia="Times New Roman" w:hAnsi="Tahoma" w:cs="Tahoma"/>
          <w:bCs/>
          <w:lang w:eastAsia="en-GB"/>
        </w:rPr>
      </w:pPr>
      <w:r w:rsidRPr="005F2BF4">
        <w:rPr>
          <w:rFonts w:ascii="Tahoma" w:eastAsia="Times New Roman" w:hAnsi="Tahoma" w:cs="Tahoma"/>
          <w:bCs/>
          <w:lang w:eastAsia="en-GB"/>
        </w:rPr>
        <w:t>They followed a different curriculum at their previous school.</w:t>
      </w:r>
    </w:p>
    <w:p w14:paraId="22F1BF69" w14:textId="77777777" w:rsidR="005F2BF4" w:rsidRPr="005F2BF4" w:rsidRDefault="005F2BF4" w:rsidP="00DD1151">
      <w:pPr>
        <w:numPr>
          <w:ilvl w:val="2"/>
          <w:numId w:val="19"/>
        </w:numPr>
        <w:spacing w:before="200"/>
        <w:outlineLvl w:val="0"/>
        <w:rPr>
          <w:rFonts w:ascii="Tahoma" w:eastAsia="Times New Roman" w:hAnsi="Tahoma" w:cs="Tahoma"/>
          <w:bCs/>
          <w:lang w:eastAsia="en-GB"/>
        </w:rPr>
      </w:pPr>
      <w:r w:rsidRPr="005F2BF4">
        <w:rPr>
          <w:rFonts w:ascii="Tahoma" w:eastAsia="Times New Roman" w:hAnsi="Tahoma" w:cs="Tahoma"/>
          <w:bCs/>
          <w:lang w:eastAsia="en-GB"/>
        </w:rPr>
        <w:t>Information has not been received from their previous school.</w:t>
      </w:r>
    </w:p>
    <w:p w14:paraId="2B794881" w14:textId="2F17F63E" w:rsidR="00C957E7" w:rsidRPr="0013649F" w:rsidRDefault="005F2BF4" w:rsidP="00C957E7">
      <w:pPr>
        <w:pStyle w:val="ListParagraph"/>
        <w:numPr>
          <w:ilvl w:val="2"/>
          <w:numId w:val="5"/>
        </w:numPr>
        <w:spacing w:before="200"/>
        <w:outlineLvl w:val="0"/>
        <w:rPr>
          <w:rFonts w:ascii="Tahoma" w:eastAsia="Times New Roman" w:hAnsi="Tahoma" w:cs="Tahoma"/>
          <w:bCs/>
          <w:lang w:eastAsia="en-GB"/>
        </w:rPr>
      </w:pPr>
      <w:bookmarkStart w:id="5" w:name="_Hlk7702010"/>
      <w:r w:rsidRPr="0013649F">
        <w:rPr>
          <w:rFonts w:ascii="Tahoma" w:eastAsia="Times New Roman" w:hAnsi="Tahoma" w:cs="Tahoma"/>
          <w:bCs/>
          <w:lang w:eastAsia="en-GB"/>
        </w:rPr>
        <w:t xml:space="preserve">Pupils not of usual school age will not be given less of a priority where </w:t>
      </w:r>
      <w:r w:rsidR="00E94E2E">
        <w:rPr>
          <w:rFonts w:ascii="Tahoma" w:eastAsia="Times New Roman" w:hAnsi="Tahoma" w:cs="Tahoma"/>
          <w:bCs/>
          <w:lang w:eastAsia="en-GB"/>
        </w:rPr>
        <w:t>a</w:t>
      </w:r>
      <w:r w:rsidRPr="0013649F">
        <w:rPr>
          <w:rFonts w:ascii="Tahoma" w:eastAsia="Times New Roman" w:hAnsi="Tahoma" w:cs="Tahoma"/>
          <w:bCs/>
          <w:lang w:eastAsia="en-GB"/>
        </w:rPr>
        <w:t xml:space="preserve"> school is oversubscribed.</w:t>
      </w:r>
    </w:p>
    <w:p w14:paraId="2025338A" w14:textId="77777777" w:rsidR="00C957E7" w:rsidRPr="0013649F" w:rsidRDefault="00C957E7" w:rsidP="00C957E7">
      <w:pPr>
        <w:pStyle w:val="ListParagraph"/>
        <w:spacing w:before="200"/>
        <w:ind w:left="1800"/>
        <w:outlineLvl w:val="0"/>
        <w:rPr>
          <w:rFonts w:ascii="Tahoma" w:eastAsia="Times New Roman" w:hAnsi="Tahoma" w:cs="Tahoma"/>
          <w:bCs/>
          <w:lang w:eastAsia="en-GB"/>
        </w:rPr>
      </w:pPr>
    </w:p>
    <w:p w14:paraId="60DA40AA" w14:textId="4F8F6F76" w:rsidR="005F2BF4" w:rsidRPr="0013649F" w:rsidRDefault="005F2BF4" w:rsidP="00C957E7">
      <w:pPr>
        <w:pStyle w:val="ListParagraph"/>
        <w:numPr>
          <w:ilvl w:val="2"/>
          <w:numId w:val="5"/>
        </w:numPr>
        <w:spacing w:before="200"/>
        <w:outlineLvl w:val="0"/>
        <w:rPr>
          <w:rFonts w:ascii="Tahoma" w:eastAsia="Times New Roman" w:hAnsi="Tahoma" w:cs="Tahoma"/>
          <w:bCs/>
          <w:lang w:eastAsia="en-GB"/>
        </w:rPr>
      </w:pPr>
      <w:r w:rsidRPr="0013649F">
        <w:rPr>
          <w:rFonts w:ascii="Tahoma" w:eastAsia="Times New Roman" w:hAnsi="Tahoma" w:cs="Tahoma"/>
          <w:bCs/>
          <w:lang w:eastAsia="en-GB"/>
        </w:rPr>
        <w:t xml:space="preserve">In the event that parents of a child wish for their child to be admitted outside their normal age group, the school’s headteacher/head of school will assist the </w:t>
      </w:r>
      <w:r w:rsidR="009132C7">
        <w:rPr>
          <w:rFonts w:ascii="Tahoma" w:eastAsia="Times New Roman" w:hAnsi="Tahoma" w:cs="Tahoma"/>
          <w:bCs/>
          <w:lang w:eastAsia="en-GB"/>
        </w:rPr>
        <w:t>LA Admissions Team</w:t>
      </w:r>
      <w:r w:rsidRPr="0013649F">
        <w:rPr>
          <w:rFonts w:ascii="Tahoma" w:eastAsia="Times New Roman" w:hAnsi="Tahoma" w:cs="Tahoma"/>
          <w:bCs/>
          <w:lang w:eastAsia="en-GB"/>
        </w:rPr>
        <w:t xml:space="preserve"> in deciding on which year group the child will enter. Once a decision has been reached, the child’s parents will be informed in writing along with an explanation of how the decision was reached and any reasons why. </w:t>
      </w:r>
    </w:p>
    <w:p w14:paraId="2FEF9745" w14:textId="77777777" w:rsidR="005F2BF4" w:rsidRPr="005F2BF4" w:rsidRDefault="005F2BF4" w:rsidP="00593E5B">
      <w:pPr>
        <w:numPr>
          <w:ilvl w:val="1"/>
          <w:numId w:val="5"/>
        </w:numPr>
        <w:spacing w:before="200"/>
        <w:ind w:left="924" w:hanging="567"/>
        <w:outlineLvl w:val="0"/>
        <w:rPr>
          <w:rFonts w:ascii="Tahoma" w:eastAsia="Times New Roman" w:hAnsi="Tahoma" w:cs="Tahoma"/>
          <w:bCs/>
          <w:lang w:eastAsia="en-GB"/>
        </w:rPr>
      </w:pPr>
      <w:r w:rsidRPr="005F2BF4">
        <w:rPr>
          <w:rFonts w:ascii="Tahoma" w:eastAsia="Times New Roman" w:hAnsi="Tahoma" w:cs="Tahoma"/>
          <w:bCs/>
          <w:lang w:eastAsia="en-GB"/>
        </w:rPr>
        <w:t xml:space="preserve">For children of UK service professionals and crown servants, the following procedure will be adhered to: </w:t>
      </w:r>
    </w:p>
    <w:p w14:paraId="158AFFEB" w14:textId="77777777" w:rsidR="005F2BF4" w:rsidRPr="005F2BF4" w:rsidRDefault="005F2BF4" w:rsidP="00C957E7">
      <w:pPr>
        <w:numPr>
          <w:ilvl w:val="2"/>
          <w:numId w:val="20"/>
        </w:numPr>
        <w:spacing w:before="200"/>
        <w:outlineLvl w:val="0"/>
        <w:rPr>
          <w:rFonts w:ascii="Tahoma" w:eastAsia="Times New Roman" w:hAnsi="Tahoma" w:cs="Tahoma"/>
          <w:bCs/>
          <w:lang w:eastAsia="en-GB"/>
        </w:rPr>
      </w:pPr>
      <w:r w:rsidRPr="005F2BF4">
        <w:rPr>
          <w:rFonts w:ascii="Tahoma" w:eastAsia="Times New Roman" w:hAnsi="Tahoma" w:cs="Tahoma"/>
          <w:bCs/>
          <w:lang w:eastAsia="en-GB"/>
        </w:rPr>
        <w:t xml:space="preserve">A place will be allocated to the child in advance of the family arriving in the area named in the application form, where one is available. </w:t>
      </w:r>
    </w:p>
    <w:p w14:paraId="1088A9A6" w14:textId="77777777" w:rsidR="005F2BF4" w:rsidRPr="005F2BF4" w:rsidRDefault="005F2BF4" w:rsidP="00C957E7">
      <w:pPr>
        <w:numPr>
          <w:ilvl w:val="2"/>
          <w:numId w:val="20"/>
        </w:numPr>
        <w:spacing w:before="200"/>
        <w:outlineLvl w:val="0"/>
        <w:rPr>
          <w:rFonts w:ascii="Tahoma" w:eastAsia="Times New Roman" w:hAnsi="Tahoma" w:cs="Tahoma"/>
          <w:bCs/>
          <w:lang w:eastAsia="en-GB"/>
        </w:rPr>
      </w:pPr>
      <w:r w:rsidRPr="005F2BF4">
        <w:rPr>
          <w:rFonts w:ascii="Tahoma" w:eastAsia="Times New Roman" w:hAnsi="Tahoma" w:cs="Tahoma"/>
          <w:bCs/>
          <w:lang w:eastAsia="en-GB"/>
        </w:rPr>
        <w:t>The application must be accompanied with an official letter confirming the relocation date.</w:t>
      </w:r>
    </w:p>
    <w:p w14:paraId="65E0FF86" w14:textId="77777777" w:rsidR="005F2BF4" w:rsidRPr="005F2BF4" w:rsidRDefault="005F2BF4" w:rsidP="00C957E7">
      <w:pPr>
        <w:numPr>
          <w:ilvl w:val="2"/>
          <w:numId w:val="20"/>
        </w:numPr>
        <w:spacing w:before="200"/>
        <w:outlineLvl w:val="0"/>
        <w:rPr>
          <w:rFonts w:ascii="Tahoma" w:eastAsia="Times New Roman" w:hAnsi="Tahoma" w:cs="Tahoma"/>
          <w:bCs/>
          <w:lang w:eastAsia="en-GB"/>
        </w:rPr>
      </w:pPr>
      <w:r w:rsidRPr="005F2BF4">
        <w:rPr>
          <w:rFonts w:ascii="Tahoma" w:eastAsia="Times New Roman" w:hAnsi="Tahoma" w:cs="Tahoma"/>
          <w:bCs/>
          <w:lang w:eastAsia="en-GB"/>
        </w:rPr>
        <w:t xml:space="preserve">The address at which the child will live will be used when considering the application against the oversubscription criteria – a Unit or quartering address must be used where this is requested by the child’s parent. The application will not be refused on the grounds of the child not currently living in the area or not currently having an intended address, </w:t>
      </w:r>
      <w:bookmarkStart w:id="6" w:name="_Hlk9578764"/>
      <w:r w:rsidRPr="005F2BF4">
        <w:rPr>
          <w:rFonts w:ascii="Tahoma" w:eastAsia="Times New Roman" w:hAnsi="Tahoma" w:cs="Tahoma"/>
          <w:bCs/>
          <w:lang w:eastAsia="en-GB"/>
        </w:rPr>
        <w:t xml:space="preserve">nor will places be uniquely reserved. </w:t>
      </w:r>
      <w:bookmarkEnd w:id="6"/>
    </w:p>
    <w:p w14:paraId="03B796B1" w14:textId="77777777" w:rsidR="005F2BF4" w:rsidRPr="005F2BF4" w:rsidRDefault="005F2BF4" w:rsidP="00C957E7">
      <w:pPr>
        <w:numPr>
          <w:ilvl w:val="2"/>
          <w:numId w:val="20"/>
        </w:numPr>
        <w:spacing w:before="200"/>
        <w:outlineLvl w:val="0"/>
        <w:rPr>
          <w:rFonts w:ascii="Tahoma" w:eastAsia="Times New Roman" w:hAnsi="Tahoma" w:cs="Tahoma"/>
          <w:bCs/>
          <w:lang w:eastAsia="en-GB"/>
        </w:rPr>
      </w:pPr>
      <w:r w:rsidRPr="005F2BF4">
        <w:rPr>
          <w:rFonts w:ascii="Tahoma" w:eastAsia="Times New Roman" w:hAnsi="Tahoma" w:cs="Tahoma"/>
          <w:bCs/>
          <w:lang w:eastAsia="en-GB"/>
        </w:rPr>
        <w:t>The arrangements for service children will be in line with the government’s commitment to removing disadvantage for service children.</w:t>
      </w:r>
      <w:bookmarkStart w:id="7" w:name="_Admissions_appeals"/>
      <w:bookmarkStart w:id="8" w:name="_In-year_admissions"/>
      <w:bookmarkEnd w:id="5"/>
      <w:bookmarkEnd w:id="7"/>
      <w:bookmarkEnd w:id="8"/>
    </w:p>
    <w:p w14:paraId="2B9A89C2" w14:textId="19E4EB33" w:rsidR="005F2BF4" w:rsidRPr="005F2BF4" w:rsidRDefault="00E94E2E" w:rsidP="004B6786">
      <w:pPr>
        <w:numPr>
          <w:ilvl w:val="1"/>
          <w:numId w:val="5"/>
        </w:numPr>
        <w:spacing w:before="200"/>
        <w:ind w:left="924" w:hanging="567"/>
        <w:outlineLvl w:val="0"/>
        <w:rPr>
          <w:rFonts w:ascii="Tahoma" w:eastAsia="Times New Roman" w:hAnsi="Tahoma" w:cs="Tahoma"/>
          <w:bCs/>
          <w:lang w:eastAsia="en-GB"/>
        </w:rPr>
      </w:pPr>
      <w:r>
        <w:rPr>
          <w:rFonts w:ascii="Tahoma" w:eastAsia="Times New Roman" w:hAnsi="Tahoma" w:cs="Tahoma"/>
          <w:bCs/>
          <w:lang w:eastAsia="en-GB"/>
        </w:rPr>
        <w:lastRenderedPageBreak/>
        <w:t>S</w:t>
      </w:r>
      <w:r w:rsidR="005F2BF4" w:rsidRPr="005F2BF4">
        <w:rPr>
          <w:rFonts w:ascii="Tahoma" w:eastAsia="Times New Roman" w:hAnsi="Tahoma" w:cs="Tahoma"/>
          <w:bCs/>
          <w:lang w:eastAsia="en-GB"/>
        </w:rPr>
        <w:t>chool</w:t>
      </w:r>
      <w:r>
        <w:rPr>
          <w:rFonts w:ascii="Tahoma" w:eastAsia="Times New Roman" w:hAnsi="Tahoma" w:cs="Tahoma"/>
          <w:bCs/>
          <w:lang w:eastAsia="en-GB"/>
        </w:rPr>
        <w:t>s</w:t>
      </w:r>
      <w:r w:rsidR="005F2BF4" w:rsidRPr="005F2BF4">
        <w:rPr>
          <w:rFonts w:ascii="Tahoma" w:eastAsia="Times New Roman" w:hAnsi="Tahoma" w:cs="Tahoma"/>
          <w:bCs/>
          <w:lang w:eastAsia="en-GB"/>
        </w:rPr>
        <w:t xml:space="preserve">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w:t>
      </w:r>
      <w:r w:rsidR="00FE2C42">
        <w:rPr>
          <w:rFonts w:ascii="Tahoma" w:eastAsia="Times New Roman" w:hAnsi="Tahoma" w:cs="Tahoma"/>
          <w:bCs/>
          <w:lang w:eastAsia="en-GB"/>
        </w:rPr>
        <w:t xml:space="preserve"> Trust</w:t>
      </w:r>
      <w:r w:rsidR="005F2BF4" w:rsidRPr="005F2BF4">
        <w:rPr>
          <w:rFonts w:ascii="Tahoma" w:eastAsia="Times New Roman" w:hAnsi="Tahoma" w:cs="Tahoma"/>
          <w:bCs/>
          <w:lang w:eastAsia="en-GB"/>
        </w:rPr>
        <w:t xml:space="preserve"> schools</w:t>
      </w:r>
      <w:r w:rsidR="00FE2C42">
        <w:rPr>
          <w:rFonts w:ascii="Tahoma" w:eastAsia="Times New Roman" w:hAnsi="Tahoma" w:cs="Tahoma"/>
          <w:bCs/>
          <w:lang w:eastAsia="en-GB"/>
        </w:rPr>
        <w:t>’</w:t>
      </w:r>
      <w:r w:rsidR="005F2BF4" w:rsidRPr="005F2BF4">
        <w:rPr>
          <w:rFonts w:ascii="Tahoma" w:eastAsia="Times New Roman" w:hAnsi="Tahoma" w:cs="Tahoma"/>
          <w:bCs/>
          <w:lang w:eastAsia="en-GB"/>
        </w:rPr>
        <w:t xml:space="preserve"> SEND provision can be found in </w:t>
      </w:r>
      <w:r w:rsidR="009D5ECD">
        <w:rPr>
          <w:rFonts w:ascii="Tahoma" w:eastAsia="Times New Roman" w:hAnsi="Tahoma" w:cs="Tahoma"/>
          <w:bCs/>
          <w:lang w:eastAsia="en-GB"/>
        </w:rPr>
        <w:t>their</w:t>
      </w:r>
      <w:r w:rsidR="005F2BF4" w:rsidRPr="005F2BF4">
        <w:rPr>
          <w:rFonts w:ascii="Tahoma" w:eastAsia="Times New Roman" w:hAnsi="Tahoma" w:cs="Tahoma"/>
          <w:bCs/>
          <w:lang w:eastAsia="en-GB"/>
        </w:rPr>
        <w:t xml:space="preserve"> Special Educational Needs and Disabilities (SEND) Polic</w:t>
      </w:r>
      <w:r w:rsidR="009D5ECD">
        <w:rPr>
          <w:rFonts w:ascii="Tahoma" w:eastAsia="Times New Roman" w:hAnsi="Tahoma" w:cs="Tahoma"/>
          <w:bCs/>
          <w:lang w:eastAsia="en-GB"/>
        </w:rPr>
        <w:t>ies</w:t>
      </w:r>
      <w:r w:rsidR="005F2BF4" w:rsidRPr="005F2BF4">
        <w:rPr>
          <w:rFonts w:ascii="Tahoma" w:eastAsia="Times New Roman" w:hAnsi="Tahoma" w:cs="Tahoma"/>
          <w:bCs/>
          <w:lang w:eastAsia="en-GB"/>
        </w:rPr>
        <w:t xml:space="preserve"> and SEN Information Report</w:t>
      </w:r>
      <w:r w:rsidR="009D5ECD">
        <w:rPr>
          <w:rFonts w:ascii="Tahoma" w:eastAsia="Times New Roman" w:hAnsi="Tahoma" w:cs="Tahoma"/>
          <w:bCs/>
          <w:lang w:eastAsia="en-GB"/>
        </w:rPr>
        <w:t>s on their respective websites</w:t>
      </w:r>
      <w:r w:rsidR="005F2BF4" w:rsidRPr="005F2BF4">
        <w:rPr>
          <w:rFonts w:ascii="Tahoma" w:eastAsia="Times New Roman" w:hAnsi="Tahoma" w:cs="Tahoma"/>
          <w:bCs/>
          <w:lang w:eastAsia="en-GB"/>
        </w:rPr>
        <w:t>.</w:t>
      </w:r>
    </w:p>
    <w:p w14:paraId="5B4C4A25" w14:textId="77777777" w:rsidR="00722478" w:rsidRPr="0013649F" w:rsidRDefault="005F2BF4" w:rsidP="00593E5B">
      <w:pPr>
        <w:numPr>
          <w:ilvl w:val="1"/>
          <w:numId w:val="5"/>
        </w:numPr>
        <w:spacing w:before="200"/>
        <w:ind w:left="924" w:hanging="567"/>
        <w:outlineLvl w:val="0"/>
        <w:rPr>
          <w:rFonts w:ascii="Tahoma" w:eastAsia="Times New Roman" w:hAnsi="Tahoma" w:cs="Tahoma"/>
          <w:bCs/>
          <w:lang w:eastAsia="en-GB"/>
        </w:rPr>
      </w:pPr>
      <w:r w:rsidRPr="005F2BF4">
        <w:rPr>
          <w:rFonts w:ascii="Tahoma" w:eastAsia="Times New Roman" w:hAnsi="Tahoma" w:cs="Tahoma"/>
          <w:b/>
          <w:lang w:eastAsia="en-GB"/>
        </w:rPr>
        <w:t>Offers</w:t>
      </w:r>
    </w:p>
    <w:p w14:paraId="2E6F0C2F" w14:textId="1C578DD6" w:rsidR="00722478" w:rsidRPr="0013649F" w:rsidRDefault="00722478" w:rsidP="00722478">
      <w:pPr>
        <w:numPr>
          <w:ilvl w:val="2"/>
          <w:numId w:val="5"/>
        </w:numPr>
        <w:spacing w:before="200"/>
        <w:outlineLvl w:val="0"/>
        <w:rPr>
          <w:rFonts w:ascii="Tahoma" w:eastAsia="Times New Roman" w:hAnsi="Tahoma" w:cs="Tahoma"/>
          <w:bCs/>
          <w:lang w:eastAsia="en-GB"/>
        </w:rPr>
      </w:pPr>
      <w:r w:rsidRPr="0013649F">
        <w:rPr>
          <w:rFonts w:ascii="Tahoma" w:eastAsia="Times New Roman" w:hAnsi="Tahoma" w:cs="Tahoma"/>
          <w:bCs/>
          <w:color w:val="FF6900"/>
          <w:lang w:eastAsia="en-GB"/>
        </w:rPr>
        <w:t>Primary</w:t>
      </w:r>
      <w:r w:rsidR="008259B5">
        <w:rPr>
          <w:rFonts w:ascii="Tahoma" w:eastAsia="Times New Roman" w:hAnsi="Tahoma" w:cs="Tahoma"/>
          <w:bCs/>
          <w:color w:val="FF6900"/>
          <w:lang w:eastAsia="en-GB"/>
        </w:rPr>
        <w:t xml:space="preserve">, First and Middle </w:t>
      </w:r>
      <w:r w:rsidRPr="0013649F">
        <w:rPr>
          <w:rFonts w:ascii="Tahoma" w:eastAsia="Times New Roman" w:hAnsi="Tahoma" w:cs="Tahoma"/>
          <w:bCs/>
          <w:color w:val="FF6900"/>
          <w:lang w:eastAsia="en-GB"/>
        </w:rPr>
        <w:t xml:space="preserve">Schools - </w:t>
      </w:r>
      <w:r w:rsidR="005F2BF4" w:rsidRPr="005F2BF4">
        <w:rPr>
          <w:rFonts w:ascii="Tahoma" w:eastAsia="Times New Roman" w:hAnsi="Tahoma" w:cs="Tahoma"/>
          <w:bCs/>
          <w:lang w:eastAsia="en-GB"/>
        </w:rPr>
        <w:t>All offers will be made on National Offer Day, i.e. 16 April or the next working day where this date falls on a weekend or bank holiday.</w:t>
      </w:r>
    </w:p>
    <w:p w14:paraId="3938ABBE" w14:textId="710941AD" w:rsidR="005F2BF4" w:rsidRPr="005F2BF4" w:rsidRDefault="005F2BF4" w:rsidP="00722478">
      <w:pPr>
        <w:numPr>
          <w:ilvl w:val="2"/>
          <w:numId w:val="5"/>
        </w:numPr>
        <w:spacing w:before="200"/>
        <w:outlineLvl w:val="0"/>
        <w:rPr>
          <w:rFonts w:ascii="Tahoma" w:eastAsia="Times New Roman" w:hAnsi="Tahoma" w:cs="Tahoma"/>
          <w:bCs/>
          <w:lang w:eastAsia="en-GB"/>
        </w:rPr>
      </w:pPr>
      <w:r w:rsidRPr="005F2BF4">
        <w:rPr>
          <w:rFonts w:ascii="Tahoma" w:eastAsia="Times New Roman" w:hAnsi="Tahoma" w:cs="Tahoma"/>
          <w:bCs/>
          <w:color w:val="FF6900"/>
          <w:lang w:eastAsia="en-GB"/>
        </w:rPr>
        <w:t>Secondary</w:t>
      </w:r>
      <w:r w:rsidR="008259B5">
        <w:rPr>
          <w:rFonts w:ascii="Tahoma" w:eastAsia="Times New Roman" w:hAnsi="Tahoma" w:cs="Tahoma"/>
          <w:bCs/>
          <w:color w:val="FF6900"/>
          <w:lang w:eastAsia="en-GB"/>
        </w:rPr>
        <w:t xml:space="preserve"> and Upper</w:t>
      </w:r>
      <w:r w:rsidRPr="005F2BF4">
        <w:rPr>
          <w:rFonts w:ascii="Tahoma" w:eastAsia="Times New Roman" w:hAnsi="Tahoma" w:cs="Tahoma"/>
          <w:bCs/>
          <w:color w:val="FF6900"/>
          <w:lang w:eastAsia="en-GB"/>
        </w:rPr>
        <w:t xml:space="preserve"> schools </w:t>
      </w:r>
      <w:r w:rsidR="00722478" w:rsidRPr="0013649F">
        <w:rPr>
          <w:rFonts w:ascii="Tahoma" w:eastAsia="Times New Roman" w:hAnsi="Tahoma" w:cs="Tahoma"/>
          <w:bCs/>
          <w:color w:val="FF6900"/>
          <w:lang w:eastAsia="en-GB"/>
        </w:rPr>
        <w:t>-</w:t>
      </w:r>
      <w:r w:rsidRPr="005F2BF4">
        <w:rPr>
          <w:rFonts w:ascii="Tahoma" w:eastAsia="Times New Roman" w:hAnsi="Tahoma" w:cs="Tahoma"/>
          <w:bCs/>
          <w:color w:val="FF6900"/>
          <w:lang w:eastAsia="en-GB"/>
        </w:rPr>
        <w:t xml:space="preserve"> </w:t>
      </w:r>
      <w:r w:rsidRPr="005F2BF4">
        <w:rPr>
          <w:rFonts w:ascii="Tahoma" w:eastAsia="Times New Roman" w:hAnsi="Tahoma" w:cs="Tahoma"/>
          <w:bCs/>
          <w:lang w:eastAsia="en-GB"/>
        </w:rPr>
        <w:t>All offers will be made on National Offer Day, i.e. 1 March or the next working day where this date falls on a weekend or bank holiday.</w:t>
      </w:r>
    </w:p>
    <w:p w14:paraId="4E2161AD" w14:textId="7359D617" w:rsidR="005F2BF4" w:rsidRPr="005F2BF4" w:rsidRDefault="005F2BF4" w:rsidP="00593E5B">
      <w:pPr>
        <w:numPr>
          <w:ilvl w:val="1"/>
          <w:numId w:val="5"/>
        </w:numPr>
        <w:spacing w:before="200"/>
        <w:ind w:left="924" w:hanging="567"/>
        <w:outlineLvl w:val="0"/>
        <w:rPr>
          <w:rFonts w:ascii="Tahoma" w:eastAsia="Times New Roman" w:hAnsi="Tahoma" w:cs="Tahoma"/>
          <w:bCs/>
          <w:lang w:eastAsia="en-GB"/>
        </w:rPr>
      </w:pPr>
      <w:r w:rsidRPr="005F2BF4">
        <w:rPr>
          <w:rFonts w:ascii="Tahoma" w:eastAsia="Times New Roman" w:hAnsi="Tahoma" w:cs="Tahoma"/>
          <w:bCs/>
          <w:lang w:eastAsia="en-GB"/>
        </w:rPr>
        <w:t xml:space="preserve">Where </w:t>
      </w:r>
      <w:r w:rsidR="008259B5">
        <w:rPr>
          <w:rFonts w:ascii="Tahoma" w:eastAsia="Times New Roman" w:hAnsi="Tahoma" w:cs="Tahoma"/>
          <w:bCs/>
          <w:lang w:eastAsia="en-GB"/>
        </w:rPr>
        <w:t>a</w:t>
      </w:r>
      <w:r w:rsidRPr="005F2BF4">
        <w:rPr>
          <w:rFonts w:ascii="Tahoma" w:eastAsia="Times New Roman" w:hAnsi="Tahoma" w:cs="Tahoma"/>
          <w:bCs/>
          <w:lang w:eastAsia="en-GB"/>
        </w:rPr>
        <w:t xml:space="preserve"> school is oversubscribed, applications </w:t>
      </w:r>
      <w:r w:rsidR="007E603E">
        <w:rPr>
          <w:rFonts w:ascii="Tahoma" w:eastAsia="Times New Roman" w:hAnsi="Tahoma" w:cs="Tahoma"/>
          <w:bCs/>
          <w:lang w:eastAsia="en-GB"/>
        </w:rPr>
        <w:t xml:space="preserve">will be ranked </w:t>
      </w:r>
      <w:r w:rsidRPr="005F2BF4">
        <w:rPr>
          <w:rFonts w:ascii="Tahoma" w:eastAsia="Times New Roman" w:hAnsi="Tahoma" w:cs="Tahoma"/>
          <w:bCs/>
          <w:lang w:eastAsia="en-GB"/>
        </w:rPr>
        <w:t xml:space="preserve">in accordance with the determined arrangements, and will ensure that only one offer will be made per child by the LA. </w:t>
      </w:r>
    </w:p>
    <w:p w14:paraId="71AD18E4" w14:textId="06739A4D" w:rsidR="005F2BF4" w:rsidRPr="005F2BF4" w:rsidRDefault="005F2BF4" w:rsidP="00593E5B">
      <w:pPr>
        <w:numPr>
          <w:ilvl w:val="1"/>
          <w:numId w:val="5"/>
        </w:numPr>
        <w:spacing w:before="200"/>
        <w:ind w:left="924" w:hanging="567"/>
        <w:outlineLvl w:val="0"/>
        <w:rPr>
          <w:rFonts w:ascii="Tahoma" w:eastAsia="Times New Roman" w:hAnsi="Tahoma" w:cs="Tahoma"/>
          <w:bCs/>
          <w:lang w:eastAsia="en-GB"/>
        </w:rPr>
      </w:pPr>
      <w:r w:rsidRPr="005F2BF4">
        <w:rPr>
          <w:rFonts w:ascii="Tahoma" w:eastAsia="Times New Roman" w:hAnsi="Tahoma" w:cs="Tahoma"/>
          <w:bCs/>
          <w:lang w:eastAsia="en-GB"/>
        </w:rPr>
        <w:t>Withdrawing an offer</w:t>
      </w:r>
      <w:r w:rsidRPr="005F2BF4">
        <w:rPr>
          <w:rFonts w:ascii="Tahoma" w:eastAsia="Times New Roman" w:hAnsi="Tahoma" w:cs="Tahoma"/>
          <w:bCs/>
          <w:lang w:eastAsia="en-GB"/>
        </w:rPr>
        <w:br/>
        <w:t xml:space="preserve">An offer will only be withdrawn if it has been made in error, a parent has not responded within </w:t>
      </w:r>
      <w:r w:rsidRPr="005F2BF4">
        <w:rPr>
          <w:rFonts w:ascii="Tahoma" w:eastAsia="Times New Roman" w:hAnsi="Tahoma" w:cs="Tahoma"/>
          <w:bCs/>
          <w:color w:val="FF6900"/>
          <w:u w:val="single"/>
          <w:lang w:eastAsia="en-GB"/>
        </w:rPr>
        <w:t>20 working days</w:t>
      </w:r>
      <w:r w:rsidRPr="005F2BF4">
        <w:rPr>
          <w:rFonts w:ascii="Tahoma" w:eastAsia="Times New Roman" w:hAnsi="Tahoma" w:cs="Tahoma"/>
          <w:bCs/>
          <w:lang w:eastAsia="en-GB"/>
        </w:rPr>
        <w:t>,</w:t>
      </w:r>
      <w:r w:rsidRPr="005F2BF4">
        <w:rPr>
          <w:rFonts w:ascii="Tahoma" w:eastAsia="Times New Roman" w:hAnsi="Tahoma" w:cs="Tahoma"/>
          <w:bCs/>
          <w:color w:val="FFD006"/>
          <w:lang w:eastAsia="en-GB"/>
        </w:rPr>
        <w:t xml:space="preserve"> </w:t>
      </w:r>
      <w:r w:rsidRPr="005F2BF4">
        <w:rPr>
          <w:rFonts w:ascii="Tahoma" w:eastAsia="Times New Roman" w:hAnsi="Tahoma" w:cs="Tahoma"/>
          <w:bCs/>
          <w:lang w:eastAsia="en-GB"/>
        </w:rPr>
        <w:t xml:space="preserve">or if the offer was made via a fraudulent or misleading application. Where an offer has not been responded to within the designated time frame, the parent </w:t>
      </w:r>
      <w:r w:rsidR="00862C7F">
        <w:rPr>
          <w:rFonts w:ascii="Tahoma" w:eastAsia="Times New Roman" w:hAnsi="Tahoma" w:cs="Tahoma"/>
          <w:bCs/>
          <w:lang w:eastAsia="en-GB"/>
        </w:rPr>
        <w:t xml:space="preserve">will be given </w:t>
      </w:r>
      <w:r w:rsidRPr="005F2BF4">
        <w:rPr>
          <w:rFonts w:ascii="Tahoma" w:eastAsia="Times New Roman" w:hAnsi="Tahoma" w:cs="Tahoma"/>
          <w:bCs/>
          <w:lang w:eastAsia="en-GB"/>
        </w:rPr>
        <w:t xml:space="preserve">a further opportunity to respond and will explain that the offer will be withdrawn if they do not. If any application is found to be fraudulent after a child has started at </w:t>
      </w:r>
      <w:r w:rsidR="00202B59">
        <w:rPr>
          <w:rFonts w:ascii="Tahoma" w:eastAsia="Times New Roman" w:hAnsi="Tahoma" w:cs="Tahoma"/>
          <w:bCs/>
          <w:lang w:eastAsia="en-GB"/>
        </w:rPr>
        <w:t>a Trust</w:t>
      </w:r>
      <w:r w:rsidRPr="005F2BF4">
        <w:rPr>
          <w:rFonts w:ascii="Tahoma" w:eastAsia="Times New Roman" w:hAnsi="Tahoma" w:cs="Tahoma"/>
          <w:bCs/>
          <w:lang w:eastAsia="en-GB"/>
        </w:rPr>
        <w:t xml:space="preserve"> school </w:t>
      </w:r>
      <w:r w:rsidRPr="005F2BF4">
        <w:rPr>
          <w:rFonts w:ascii="Tahoma" w:eastAsia="Times New Roman" w:hAnsi="Tahoma" w:cs="Tahoma"/>
          <w:bCs/>
          <w:color w:val="FF6900"/>
          <w:u w:val="single"/>
          <w:lang w:eastAsia="en-GB"/>
        </w:rPr>
        <w:t>in the first term of the new academic year</w:t>
      </w:r>
      <w:r w:rsidRPr="005F2BF4">
        <w:rPr>
          <w:rFonts w:ascii="Tahoma" w:eastAsia="Times New Roman" w:hAnsi="Tahoma" w:cs="Tahoma"/>
          <w:bCs/>
          <w:lang w:eastAsia="en-GB"/>
        </w:rPr>
        <w:t xml:space="preserve">, the school may withdraw the place. If the fraudulent application is found after this time, the pupil will not be removed. </w:t>
      </w:r>
      <w:bookmarkStart w:id="9" w:name="_Co-ordination_scheme"/>
      <w:bookmarkEnd w:id="9"/>
    </w:p>
    <w:p w14:paraId="18A0C403" w14:textId="77777777" w:rsidR="005F2BF4" w:rsidRPr="005F2BF4" w:rsidRDefault="005F2BF4" w:rsidP="00593E5B">
      <w:pPr>
        <w:numPr>
          <w:ilvl w:val="0"/>
          <w:numId w:val="5"/>
        </w:numPr>
        <w:spacing w:before="200"/>
        <w:outlineLvl w:val="0"/>
        <w:rPr>
          <w:rFonts w:ascii="Tahoma" w:eastAsia="Times New Roman" w:hAnsi="Tahoma" w:cs="Tahoma"/>
          <w:bCs/>
          <w:u w:val="single"/>
          <w:lang w:eastAsia="en-GB"/>
        </w:rPr>
      </w:pPr>
      <w:r w:rsidRPr="005F2BF4">
        <w:rPr>
          <w:rFonts w:ascii="Tahoma" w:eastAsia="Times New Roman" w:hAnsi="Tahoma" w:cs="Tahoma"/>
          <w:b/>
          <w:u w:val="single"/>
          <w:lang w:eastAsia="en-GB"/>
        </w:rPr>
        <w:t>Coordination scheme</w:t>
      </w:r>
    </w:p>
    <w:p w14:paraId="6A8C7131" w14:textId="77777777" w:rsidR="005F2BF4" w:rsidRPr="005F2BF4" w:rsidRDefault="005F2BF4" w:rsidP="00593E5B">
      <w:pPr>
        <w:numPr>
          <w:ilvl w:val="1"/>
          <w:numId w:val="5"/>
        </w:numPr>
        <w:spacing w:before="200"/>
        <w:outlineLvl w:val="0"/>
        <w:rPr>
          <w:rFonts w:ascii="Tahoma" w:eastAsia="Times New Roman" w:hAnsi="Tahoma" w:cs="Tahoma"/>
          <w:bCs/>
          <w:lang w:eastAsia="en-GB"/>
        </w:rPr>
      </w:pPr>
      <w:r w:rsidRPr="005F2BF4">
        <w:rPr>
          <w:rFonts w:ascii="Tahoma" w:eastAsia="Times New Roman" w:hAnsi="Tahoma" w:cs="Tahoma"/>
          <w:bCs/>
          <w:lang w:eastAsia="en-GB"/>
        </w:rPr>
        <w:t>The LA will publish a scheme to coordinate admissions arrangements for the normal admissions round and late applications by 1 January in the determination year. The LA will consult with the trust board in the event that the scheme is changed substantially from the previous year.  The LA will also consult with the trust board and other admissions authorities in the area at least every seven years, even if no changes have been made in that period.</w:t>
      </w:r>
    </w:p>
    <w:p w14:paraId="22AA07E2" w14:textId="4A020BD8" w:rsidR="00147C5C" w:rsidRPr="0013649F" w:rsidRDefault="005F2BF4" w:rsidP="00C26ABE">
      <w:pPr>
        <w:numPr>
          <w:ilvl w:val="1"/>
          <w:numId w:val="5"/>
        </w:numPr>
        <w:spacing w:before="200"/>
        <w:outlineLvl w:val="0"/>
        <w:rPr>
          <w:rFonts w:ascii="Tahoma" w:eastAsia="Times New Roman" w:hAnsi="Tahoma" w:cs="Tahoma"/>
          <w:bCs/>
          <w:lang w:eastAsia="en-GB"/>
        </w:rPr>
      </w:pPr>
      <w:r w:rsidRPr="005F2BF4">
        <w:rPr>
          <w:rFonts w:ascii="Tahoma" w:eastAsia="Times New Roman" w:hAnsi="Tahoma" w:cs="Tahoma"/>
          <w:bCs/>
          <w:lang w:eastAsia="en-GB"/>
        </w:rPr>
        <w:t xml:space="preserve">The trust board is under a legal obligation, to participate in coordination for the normal admissions round, and will provide the LA with all information it needs to coordinate admissions. </w:t>
      </w:r>
      <w:bookmarkStart w:id="10" w:name="_[Updated]_In-year_admissions"/>
      <w:bookmarkEnd w:id="10"/>
    </w:p>
    <w:p w14:paraId="381B1112" w14:textId="016AA41A" w:rsidR="00147C5C" w:rsidRPr="0013649F" w:rsidRDefault="0087702D" w:rsidP="00147C5C">
      <w:pPr>
        <w:pStyle w:val="ListParagraph"/>
        <w:numPr>
          <w:ilvl w:val="0"/>
          <w:numId w:val="5"/>
        </w:numPr>
        <w:ind w:right="-22"/>
        <w:jc w:val="both"/>
        <w:rPr>
          <w:rFonts w:ascii="Tahoma" w:hAnsi="Tahoma" w:cs="Tahoma"/>
          <w:b/>
          <w:u w:val="single"/>
        </w:rPr>
      </w:pPr>
      <w:r w:rsidRPr="0013649F">
        <w:rPr>
          <w:rFonts w:ascii="Tahoma" w:hAnsi="Tahoma" w:cs="Tahoma"/>
          <w:b/>
          <w:u w:val="single"/>
        </w:rPr>
        <w:t xml:space="preserve">Appeals </w:t>
      </w:r>
    </w:p>
    <w:p w14:paraId="732634A3" w14:textId="77777777" w:rsidR="00147C5C" w:rsidRPr="0013649F" w:rsidRDefault="00147C5C" w:rsidP="00147C5C">
      <w:pPr>
        <w:pStyle w:val="ListParagraph"/>
        <w:ind w:right="-22"/>
        <w:jc w:val="both"/>
        <w:rPr>
          <w:rFonts w:ascii="Tahoma" w:hAnsi="Tahoma" w:cs="Tahoma"/>
          <w:b/>
          <w:u w:val="single"/>
        </w:rPr>
      </w:pPr>
    </w:p>
    <w:p w14:paraId="6852916C" w14:textId="4D44B7A5" w:rsidR="00147C5C" w:rsidRPr="0013649F" w:rsidRDefault="0087702D" w:rsidP="00147C5C">
      <w:pPr>
        <w:pStyle w:val="ListParagraph"/>
        <w:numPr>
          <w:ilvl w:val="1"/>
          <w:numId w:val="5"/>
        </w:numPr>
        <w:ind w:right="-22"/>
        <w:jc w:val="both"/>
        <w:rPr>
          <w:rFonts w:ascii="Tahoma" w:hAnsi="Tahoma" w:cs="Tahoma"/>
          <w:b/>
          <w:u w:val="single"/>
        </w:rPr>
      </w:pPr>
      <w:r w:rsidRPr="0013649F">
        <w:rPr>
          <w:rFonts w:ascii="Tahoma" w:hAnsi="Tahoma" w:cs="Tahoma"/>
        </w:rPr>
        <w:t xml:space="preserve">Where an application is unsuccessful the parents/carers </w:t>
      </w:r>
      <w:r w:rsidR="0086471F" w:rsidRPr="0013649F">
        <w:rPr>
          <w:rFonts w:ascii="Tahoma" w:hAnsi="Tahoma" w:cs="Tahoma"/>
        </w:rPr>
        <w:t>and in some cases childre</w:t>
      </w:r>
      <w:r w:rsidR="00F736AE" w:rsidRPr="0013649F">
        <w:rPr>
          <w:rFonts w:ascii="Tahoma" w:hAnsi="Tahoma" w:cs="Tahoma"/>
        </w:rPr>
        <w:t xml:space="preserve">n, </w:t>
      </w:r>
      <w:r w:rsidRPr="0013649F">
        <w:rPr>
          <w:rFonts w:ascii="Tahoma" w:hAnsi="Tahoma" w:cs="Tahoma"/>
        </w:rPr>
        <w:t xml:space="preserve">have the statutory right to bring an appeal against </w:t>
      </w:r>
      <w:r w:rsidR="006718D5">
        <w:rPr>
          <w:rFonts w:ascii="Tahoma" w:hAnsi="Tahoma" w:cs="Tahoma"/>
        </w:rPr>
        <w:t xml:space="preserve">the </w:t>
      </w:r>
      <w:r w:rsidRPr="0013649F">
        <w:rPr>
          <w:rFonts w:ascii="Tahoma" w:hAnsi="Tahoma" w:cs="Tahoma"/>
        </w:rPr>
        <w:t xml:space="preserve">decision </w:t>
      </w:r>
      <w:r w:rsidR="006E79FF" w:rsidRPr="0013649F">
        <w:rPr>
          <w:rFonts w:ascii="Tahoma" w:hAnsi="Tahoma" w:cs="Tahoma"/>
        </w:rPr>
        <w:t xml:space="preserve">to refuse admission </w:t>
      </w:r>
      <w:r w:rsidRPr="0013649F">
        <w:rPr>
          <w:rFonts w:ascii="Tahoma" w:hAnsi="Tahoma" w:cs="Tahoma"/>
        </w:rPr>
        <w:t xml:space="preserve">to an independent appeal panel.  Details of how to appeal will be included in the letter advising that the application has been unsuccessful.  </w:t>
      </w:r>
    </w:p>
    <w:p w14:paraId="5578D308" w14:textId="77777777" w:rsidR="00147C5C" w:rsidRPr="0013649F" w:rsidRDefault="00147C5C" w:rsidP="00147C5C">
      <w:pPr>
        <w:pStyle w:val="ListParagraph"/>
        <w:ind w:left="1440" w:right="-22"/>
        <w:jc w:val="both"/>
        <w:rPr>
          <w:rFonts w:ascii="Tahoma" w:hAnsi="Tahoma" w:cs="Tahoma"/>
          <w:b/>
          <w:u w:val="single"/>
        </w:rPr>
      </w:pPr>
    </w:p>
    <w:p w14:paraId="462EC527" w14:textId="7A89A223" w:rsidR="00147C5C" w:rsidRPr="0013649F" w:rsidRDefault="0087702D" w:rsidP="00147C5C">
      <w:pPr>
        <w:pStyle w:val="ListParagraph"/>
        <w:numPr>
          <w:ilvl w:val="1"/>
          <w:numId w:val="5"/>
        </w:numPr>
        <w:ind w:right="-22"/>
        <w:jc w:val="both"/>
        <w:rPr>
          <w:rFonts w:ascii="Tahoma" w:hAnsi="Tahoma" w:cs="Tahoma"/>
          <w:b/>
          <w:u w:val="single"/>
        </w:rPr>
      </w:pPr>
      <w:r w:rsidRPr="0013649F">
        <w:rPr>
          <w:rFonts w:ascii="Tahoma" w:hAnsi="Tahoma" w:cs="Tahoma"/>
        </w:rPr>
        <w:t xml:space="preserve">The admission appeal timetable is published on </w:t>
      </w:r>
      <w:r w:rsidR="00550E2E">
        <w:rPr>
          <w:rFonts w:ascii="Tahoma" w:hAnsi="Tahoma" w:cs="Tahoma"/>
        </w:rPr>
        <w:t>Trust</w:t>
      </w:r>
      <w:r w:rsidRPr="0013649F">
        <w:rPr>
          <w:rFonts w:ascii="Tahoma" w:hAnsi="Tahoma" w:cs="Tahoma"/>
        </w:rPr>
        <w:t xml:space="preserve"> </w:t>
      </w:r>
      <w:r w:rsidR="006718D5">
        <w:rPr>
          <w:rFonts w:ascii="Tahoma" w:hAnsi="Tahoma" w:cs="Tahoma"/>
        </w:rPr>
        <w:t>s</w:t>
      </w:r>
      <w:r w:rsidRPr="0013649F">
        <w:rPr>
          <w:rFonts w:ascii="Tahoma" w:hAnsi="Tahoma" w:cs="Tahoma"/>
        </w:rPr>
        <w:t>chools</w:t>
      </w:r>
      <w:r w:rsidR="00550E2E">
        <w:rPr>
          <w:rFonts w:ascii="Tahoma" w:hAnsi="Tahoma" w:cs="Tahoma"/>
        </w:rPr>
        <w:t>’</w:t>
      </w:r>
      <w:r w:rsidRPr="0013649F">
        <w:rPr>
          <w:rFonts w:ascii="Tahoma" w:hAnsi="Tahoma" w:cs="Tahoma"/>
        </w:rPr>
        <w:t xml:space="preserve"> website</w:t>
      </w:r>
      <w:r w:rsidR="00550E2E">
        <w:rPr>
          <w:rFonts w:ascii="Tahoma" w:hAnsi="Tahoma" w:cs="Tahoma"/>
        </w:rPr>
        <w:t>s</w:t>
      </w:r>
      <w:r w:rsidRPr="0013649F">
        <w:rPr>
          <w:rFonts w:ascii="Tahoma" w:hAnsi="Tahoma" w:cs="Tahoma"/>
        </w:rPr>
        <w:t xml:space="preserve"> by 28</w:t>
      </w:r>
      <w:r w:rsidRPr="0013649F">
        <w:rPr>
          <w:rFonts w:ascii="Tahoma" w:hAnsi="Tahoma" w:cs="Tahoma"/>
          <w:vertAlign w:val="superscript"/>
        </w:rPr>
        <w:t>th</w:t>
      </w:r>
      <w:r w:rsidRPr="0013649F">
        <w:rPr>
          <w:rFonts w:ascii="Tahoma" w:hAnsi="Tahoma" w:cs="Tahoma"/>
        </w:rPr>
        <w:t xml:space="preserve"> February each year.</w:t>
      </w:r>
    </w:p>
    <w:p w14:paraId="1633EFE9" w14:textId="77777777" w:rsidR="00FF610A" w:rsidRPr="0013649F" w:rsidRDefault="00FF610A" w:rsidP="00FF610A">
      <w:pPr>
        <w:pStyle w:val="ListParagraph"/>
        <w:rPr>
          <w:rFonts w:ascii="Tahoma" w:hAnsi="Tahoma" w:cs="Tahoma"/>
          <w:b/>
          <w:u w:val="single"/>
        </w:rPr>
      </w:pPr>
    </w:p>
    <w:p w14:paraId="5ACD6F4E" w14:textId="350B4820" w:rsidR="00FF610A" w:rsidRPr="0013649F" w:rsidRDefault="00FF610A" w:rsidP="00147C5C">
      <w:pPr>
        <w:pStyle w:val="ListParagraph"/>
        <w:numPr>
          <w:ilvl w:val="1"/>
          <w:numId w:val="5"/>
        </w:numPr>
        <w:ind w:right="-22"/>
        <w:jc w:val="both"/>
        <w:rPr>
          <w:rFonts w:ascii="Tahoma" w:hAnsi="Tahoma" w:cs="Tahoma"/>
          <w:bCs/>
          <w:u w:val="single"/>
        </w:rPr>
      </w:pPr>
      <w:r w:rsidRPr="0013649F">
        <w:rPr>
          <w:rFonts w:ascii="Tahoma" w:hAnsi="Tahoma" w:cs="Tahoma"/>
          <w:bCs/>
        </w:rPr>
        <w:t>In our Trust, we engage our LA, Dorset Council, to manage appeals</w:t>
      </w:r>
      <w:r w:rsidR="00186752" w:rsidRPr="0013649F">
        <w:rPr>
          <w:rFonts w:ascii="Tahoma" w:hAnsi="Tahoma" w:cs="Tahoma"/>
          <w:bCs/>
        </w:rPr>
        <w:t>.  They will ensure the appeals panel</w:t>
      </w:r>
      <w:r w:rsidR="003B6C0C" w:rsidRPr="0013649F">
        <w:rPr>
          <w:rFonts w:ascii="Tahoma" w:hAnsi="Tahoma" w:cs="Tahoma"/>
          <w:bCs/>
        </w:rPr>
        <w:t xml:space="preserve"> acts in accordance with this Code, the School Admissions (Appeal </w:t>
      </w:r>
      <w:r w:rsidR="003B6C0C" w:rsidRPr="0013649F">
        <w:rPr>
          <w:rFonts w:ascii="Tahoma" w:hAnsi="Tahoma" w:cs="Tahoma"/>
          <w:bCs/>
        </w:rPr>
        <w:lastRenderedPageBreak/>
        <w:t>Arrangements) (England) Regulations 2012, the School Admissions Code, other law relating to admissions, and relevant human rights and equalities legislation, for example, the Equality Act 2010.</w:t>
      </w:r>
    </w:p>
    <w:p w14:paraId="418D59F4" w14:textId="77777777" w:rsidR="00266941" w:rsidRPr="0013649F" w:rsidRDefault="00266941" w:rsidP="00266941">
      <w:pPr>
        <w:pStyle w:val="ListParagraph"/>
        <w:rPr>
          <w:rFonts w:ascii="Tahoma" w:hAnsi="Tahoma" w:cs="Tahoma"/>
          <w:bCs/>
          <w:u w:val="single"/>
        </w:rPr>
      </w:pPr>
    </w:p>
    <w:p w14:paraId="2E501F30" w14:textId="20A8F220" w:rsidR="00520242" w:rsidRPr="00805C6C" w:rsidRDefault="00266941" w:rsidP="00805C6C">
      <w:pPr>
        <w:pStyle w:val="ListParagraph"/>
        <w:numPr>
          <w:ilvl w:val="1"/>
          <w:numId w:val="5"/>
        </w:numPr>
        <w:ind w:right="-22"/>
        <w:jc w:val="both"/>
        <w:rPr>
          <w:rFonts w:ascii="Tahoma" w:hAnsi="Tahoma" w:cs="Tahoma"/>
          <w:bCs/>
          <w:u w:val="single"/>
        </w:rPr>
      </w:pPr>
      <w:r w:rsidRPr="0013649F">
        <w:rPr>
          <w:rFonts w:ascii="Tahoma" w:hAnsi="Tahoma" w:cs="Tahoma"/>
          <w:bCs/>
          <w:u w:val="single"/>
        </w:rPr>
        <w:t>Timetable for appeal will include:</w:t>
      </w:r>
    </w:p>
    <w:p w14:paraId="71F7A101" w14:textId="69967997" w:rsidR="00520242" w:rsidRPr="0013649F" w:rsidRDefault="005B3D63" w:rsidP="00520242">
      <w:pPr>
        <w:pStyle w:val="Heading1"/>
        <w:keepNext w:val="0"/>
        <w:numPr>
          <w:ilvl w:val="2"/>
          <w:numId w:val="22"/>
        </w:numPr>
        <w:spacing w:before="200" w:after="200" w:line="276" w:lineRule="auto"/>
        <w:rPr>
          <w:rFonts w:ascii="Tahoma" w:hAnsi="Tahoma" w:cs="Tahoma"/>
          <w:b w:val="0"/>
          <w:bCs/>
          <w:sz w:val="22"/>
          <w:szCs w:val="22"/>
        </w:rPr>
      </w:pPr>
      <w:r>
        <w:rPr>
          <w:rFonts w:ascii="Tahoma" w:hAnsi="Tahoma" w:cs="Tahoma"/>
          <w:b w:val="0"/>
          <w:bCs/>
          <w:sz w:val="22"/>
          <w:szCs w:val="22"/>
        </w:rPr>
        <w:t>A</w:t>
      </w:r>
      <w:r w:rsidR="00520242" w:rsidRPr="0013649F">
        <w:rPr>
          <w:rFonts w:ascii="Tahoma" w:hAnsi="Tahoma" w:cs="Tahoma"/>
          <w:b w:val="0"/>
          <w:bCs/>
          <w:sz w:val="22"/>
          <w:szCs w:val="22"/>
        </w:rPr>
        <w:t xml:space="preserve"> deadline for lodging appeals which allows appellants at least 20 school days from the date of notification that their application was unsuccessful to prepare and lodge their written appeal.</w:t>
      </w:r>
    </w:p>
    <w:p w14:paraId="43E8A9C9" w14:textId="77777777" w:rsidR="00520242" w:rsidRPr="0013649F" w:rsidRDefault="00520242" w:rsidP="00520242">
      <w:pPr>
        <w:pStyle w:val="Heading1"/>
        <w:keepNext w:val="0"/>
        <w:numPr>
          <w:ilvl w:val="2"/>
          <w:numId w:val="22"/>
        </w:numPr>
        <w:spacing w:before="200" w:after="200" w:line="276" w:lineRule="auto"/>
        <w:rPr>
          <w:rFonts w:ascii="Tahoma" w:hAnsi="Tahoma" w:cs="Tahoma"/>
          <w:b w:val="0"/>
          <w:bCs/>
          <w:sz w:val="22"/>
          <w:szCs w:val="22"/>
        </w:rPr>
      </w:pPr>
      <w:r w:rsidRPr="0013649F">
        <w:rPr>
          <w:rFonts w:ascii="Tahoma" w:hAnsi="Tahoma" w:cs="Tahoma"/>
          <w:b w:val="0"/>
          <w:bCs/>
          <w:sz w:val="22"/>
          <w:szCs w:val="22"/>
        </w:rPr>
        <w:t>Ensures that appellants receive at least 10 school days’ notice of their appeal hearing.</w:t>
      </w:r>
    </w:p>
    <w:p w14:paraId="4FC658C3" w14:textId="366A8831" w:rsidR="00520242" w:rsidRPr="0013649F" w:rsidRDefault="005B3D63" w:rsidP="00520242">
      <w:pPr>
        <w:pStyle w:val="Heading1"/>
        <w:keepNext w:val="0"/>
        <w:numPr>
          <w:ilvl w:val="2"/>
          <w:numId w:val="22"/>
        </w:numPr>
        <w:spacing w:before="200" w:after="200" w:line="276" w:lineRule="auto"/>
        <w:rPr>
          <w:rFonts w:ascii="Tahoma" w:hAnsi="Tahoma" w:cs="Tahoma"/>
          <w:b w:val="0"/>
          <w:bCs/>
          <w:sz w:val="22"/>
          <w:szCs w:val="22"/>
        </w:rPr>
      </w:pPr>
      <w:r>
        <w:rPr>
          <w:rFonts w:ascii="Tahoma" w:hAnsi="Tahoma" w:cs="Tahoma"/>
          <w:b w:val="0"/>
          <w:bCs/>
          <w:sz w:val="22"/>
          <w:szCs w:val="22"/>
        </w:rPr>
        <w:t>R</w:t>
      </w:r>
      <w:r w:rsidR="00520242" w:rsidRPr="0013649F">
        <w:rPr>
          <w:rFonts w:ascii="Tahoma" w:hAnsi="Tahoma" w:cs="Tahoma"/>
          <w:b w:val="0"/>
          <w:bCs/>
          <w:sz w:val="22"/>
          <w:szCs w:val="22"/>
        </w:rPr>
        <w:t>easonable deadlines for appellants to submit additional evidence, for admission authorities to submit their evidence, and for the clerk to send appeal papers to the panel and parties.</w:t>
      </w:r>
    </w:p>
    <w:p w14:paraId="07481B64" w14:textId="77777777" w:rsidR="00520242" w:rsidRPr="0013649F" w:rsidRDefault="00520242" w:rsidP="00520242">
      <w:pPr>
        <w:pStyle w:val="Heading1"/>
        <w:keepNext w:val="0"/>
        <w:numPr>
          <w:ilvl w:val="2"/>
          <w:numId w:val="22"/>
        </w:numPr>
        <w:spacing w:before="200" w:after="200" w:line="276" w:lineRule="auto"/>
        <w:rPr>
          <w:rFonts w:ascii="Tahoma" w:hAnsi="Tahoma" w:cs="Tahoma"/>
          <w:b w:val="0"/>
          <w:bCs/>
          <w:sz w:val="22"/>
          <w:szCs w:val="22"/>
        </w:rPr>
      </w:pPr>
      <w:r w:rsidRPr="0013649F">
        <w:rPr>
          <w:rFonts w:ascii="Tahoma" w:hAnsi="Tahoma" w:cs="Tahoma"/>
          <w:b w:val="0"/>
          <w:bCs/>
          <w:sz w:val="22"/>
          <w:szCs w:val="22"/>
        </w:rPr>
        <w:t>Ensures that decision letters are sent within 5 school days of the hearing wherever possible.</w:t>
      </w:r>
    </w:p>
    <w:p w14:paraId="4AF4D9B0" w14:textId="42F03BEE" w:rsidR="00520242" w:rsidRPr="0013649F" w:rsidRDefault="00520242" w:rsidP="00266941">
      <w:pPr>
        <w:pStyle w:val="ListParagraph"/>
        <w:numPr>
          <w:ilvl w:val="1"/>
          <w:numId w:val="5"/>
        </w:numPr>
        <w:ind w:right="-22"/>
        <w:jc w:val="both"/>
        <w:rPr>
          <w:rFonts w:ascii="Tahoma" w:hAnsi="Tahoma" w:cs="Tahoma"/>
          <w:bCs/>
          <w:u w:val="single"/>
        </w:rPr>
      </w:pPr>
      <w:r w:rsidRPr="0013649F">
        <w:rPr>
          <w:rFonts w:ascii="Tahoma" w:hAnsi="Tahoma" w:cs="Tahoma"/>
          <w:bCs/>
        </w:rPr>
        <w:t>The Trust</w:t>
      </w:r>
      <w:r w:rsidR="00EF3004" w:rsidRPr="0013649F">
        <w:rPr>
          <w:rFonts w:ascii="Tahoma" w:hAnsi="Tahoma" w:cs="Tahoma"/>
          <w:bCs/>
        </w:rPr>
        <w:t xml:space="preserve"> will publish the appeals table on their </w:t>
      </w:r>
      <w:r w:rsidR="00CA727D">
        <w:rPr>
          <w:rFonts w:ascii="Tahoma" w:hAnsi="Tahoma" w:cs="Tahoma"/>
          <w:bCs/>
        </w:rPr>
        <w:t xml:space="preserve">schools’ </w:t>
      </w:r>
      <w:r w:rsidR="00EF3004" w:rsidRPr="0013649F">
        <w:rPr>
          <w:rFonts w:ascii="Tahoma" w:hAnsi="Tahoma" w:cs="Tahoma"/>
          <w:bCs/>
        </w:rPr>
        <w:t>website</w:t>
      </w:r>
      <w:r w:rsidR="00CA727D">
        <w:rPr>
          <w:rFonts w:ascii="Tahoma" w:hAnsi="Tahoma" w:cs="Tahoma"/>
          <w:bCs/>
        </w:rPr>
        <w:t>s</w:t>
      </w:r>
      <w:r w:rsidR="00EF3004" w:rsidRPr="0013649F">
        <w:rPr>
          <w:rFonts w:ascii="Tahoma" w:hAnsi="Tahoma" w:cs="Tahoma"/>
          <w:bCs/>
        </w:rPr>
        <w:t xml:space="preserve"> by 28 February each year.</w:t>
      </w:r>
    </w:p>
    <w:p w14:paraId="1176CC92" w14:textId="77777777" w:rsidR="00266941" w:rsidRPr="0013649F" w:rsidRDefault="00266941" w:rsidP="00266941">
      <w:pPr>
        <w:pStyle w:val="ListParagraph"/>
        <w:rPr>
          <w:rFonts w:ascii="Tahoma" w:hAnsi="Tahoma" w:cs="Tahoma"/>
          <w:bCs/>
          <w:u w:val="single"/>
        </w:rPr>
      </w:pPr>
    </w:p>
    <w:p w14:paraId="11F15C33" w14:textId="5F04A368" w:rsidR="00C810EB" w:rsidRPr="0013649F" w:rsidRDefault="00C810EB" w:rsidP="00D46052">
      <w:pPr>
        <w:pStyle w:val="ListParagraph"/>
        <w:numPr>
          <w:ilvl w:val="1"/>
          <w:numId w:val="5"/>
        </w:numPr>
        <w:ind w:right="-22"/>
        <w:jc w:val="both"/>
        <w:rPr>
          <w:rFonts w:ascii="Tahoma" w:hAnsi="Tahoma" w:cs="Tahoma"/>
          <w:b/>
          <w:u w:val="single"/>
        </w:rPr>
      </w:pPr>
      <w:r w:rsidRPr="0013649F">
        <w:rPr>
          <w:rFonts w:ascii="Tahoma" w:hAnsi="Tahoma" w:cs="Tahoma"/>
          <w:b/>
          <w:u w:val="single"/>
        </w:rPr>
        <w:t>The following timescales will apply:</w:t>
      </w:r>
    </w:p>
    <w:p w14:paraId="73013C70" w14:textId="77777777" w:rsidR="00D46052" w:rsidRPr="0013649F" w:rsidRDefault="00D46052" w:rsidP="00D46052">
      <w:pPr>
        <w:pStyle w:val="Heading1"/>
        <w:keepNext w:val="0"/>
        <w:numPr>
          <w:ilvl w:val="2"/>
          <w:numId w:val="8"/>
        </w:numPr>
        <w:spacing w:before="200" w:after="200" w:line="276" w:lineRule="auto"/>
        <w:rPr>
          <w:rFonts w:ascii="Tahoma" w:hAnsi="Tahoma" w:cs="Tahoma"/>
          <w:b w:val="0"/>
          <w:bCs/>
          <w:sz w:val="22"/>
          <w:szCs w:val="22"/>
        </w:rPr>
      </w:pPr>
      <w:r w:rsidRPr="0013649F">
        <w:rPr>
          <w:rFonts w:ascii="Tahoma" w:hAnsi="Tahoma" w:cs="Tahoma"/>
          <w:b w:val="0"/>
          <w:bCs/>
          <w:sz w:val="22"/>
          <w:szCs w:val="22"/>
        </w:rPr>
        <w:t>For applications made in the normal admissions round, appeals will be heard within 40 school days of the deadline for lodging appeals</w:t>
      </w:r>
    </w:p>
    <w:p w14:paraId="11788CBA" w14:textId="77777777" w:rsidR="00D46052" w:rsidRPr="0013649F" w:rsidRDefault="00D46052" w:rsidP="00D46052">
      <w:pPr>
        <w:pStyle w:val="Heading1"/>
        <w:keepNext w:val="0"/>
        <w:numPr>
          <w:ilvl w:val="2"/>
          <w:numId w:val="8"/>
        </w:numPr>
        <w:spacing w:before="200" w:after="200" w:line="276" w:lineRule="auto"/>
        <w:rPr>
          <w:rFonts w:ascii="Tahoma" w:hAnsi="Tahoma" w:cs="Tahoma"/>
          <w:b w:val="0"/>
          <w:bCs/>
          <w:sz w:val="22"/>
          <w:szCs w:val="22"/>
        </w:rPr>
      </w:pPr>
      <w:r w:rsidRPr="0013649F">
        <w:rPr>
          <w:rFonts w:ascii="Tahoma" w:hAnsi="Tahoma" w:cs="Tahoma"/>
          <w:b w:val="0"/>
          <w:bCs/>
          <w:sz w:val="22"/>
          <w:szCs w:val="22"/>
        </w:rPr>
        <w:t>For late applications, appeals will be heard within 40 school days from the deadline for lodging appeals where possible, or within 30 school days of the appeal being lodged.</w:t>
      </w:r>
    </w:p>
    <w:p w14:paraId="58BB6EBF" w14:textId="77777777" w:rsidR="00D46052" w:rsidRPr="0013649F" w:rsidRDefault="00D46052" w:rsidP="00D46052">
      <w:pPr>
        <w:pStyle w:val="Heading1"/>
        <w:keepNext w:val="0"/>
        <w:numPr>
          <w:ilvl w:val="2"/>
          <w:numId w:val="8"/>
        </w:numPr>
        <w:spacing w:before="200" w:after="200" w:line="276" w:lineRule="auto"/>
        <w:rPr>
          <w:rFonts w:ascii="Tahoma" w:hAnsi="Tahoma" w:cs="Tahoma"/>
          <w:b w:val="0"/>
          <w:bCs/>
          <w:sz w:val="22"/>
          <w:szCs w:val="22"/>
        </w:rPr>
      </w:pPr>
      <w:r w:rsidRPr="0013649F">
        <w:rPr>
          <w:rFonts w:ascii="Tahoma" w:hAnsi="Tahoma" w:cs="Tahoma"/>
          <w:b w:val="0"/>
          <w:bCs/>
          <w:sz w:val="22"/>
          <w:szCs w:val="22"/>
        </w:rPr>
        <w:t>for applications for in-year admissions, appeals will be heard within 30 school days of the appeal being lodged.</w:t>
      </w:r>
    </w:p>
    <w:p w14:paraId="5B6CA113" w14:textId="2B86E795" w:rsidR="00E1028F" w:rsidRPr="0013649F" w:rsidRDefault="00E1028F" w:rsidP="003F4B05">
      <w:pPr>
        <w:pStyle w:val="Heading1"/>
        <w:keepNext w:val="0"/>
        <w:numPr>
          <w:ilvl w:val="1"/>
          <w:numId w:val="5"/>
        </w:numPr>
        <w:spacing w:before="200" w:after="200" w:line="276" w:lineRule="auto"/>
        <w:rPr>
          <w:rFonts w:ascii="Tahoma" w:hAnsi="Tahoma" w:cs="Tahoma"/>
          <w:b w:val="0"/>
          <w:bCs/>
          <w:sz w:val="22"/>
          <w:szCs w:val="22"/>
        </w:rPr>
      </w:pPr>
      <w:r w:rsidRPr="0013649F">
        <w:rPr>
          <w:rFonts w:ascii="Tahoma" w:hAnsi="Tahoma" w:cs="Tahoma"/>
          <w:sz w:val="22"/>
          <w:szCs w:val="22"/>
          <w:u w:val="single"/>
        </w:rPr>
        <w:t>Notifying appellants of the right to appeal and the appeal hearing</w:t>
      </w:r>
      <w:r w:rsidRPr="0013649F" w:rsidDel="008D3EB8">
        <w:rPr>
          <w:rFonts w:ascii="Tahoma" w:hAnsi="Tahoma" w:cs="Tahoma"/>
          <w:b w:val="0"/>
          <w:bCs/>
          <w:sz w:val="22"/>
          <w:szCs w:val="22"/>
        </w:rPr>
        <w:t xml:space="preserve"> </w:t>
      </w:r>
      <w:r w:rsidR="00D401E8" w:rsidRPr="0013649F">
        <w:rPr>
          <w:rFonts w:ascii="Tahoma" w:hAnsi="Tahoma" w:cs="Tahoma"/>
          <w:b w:val="0"/>
          <w:bCs/>
          <w:sz w:val="22"/>
          <w:szCs w:val="22"/>
        </w:rPr>
        <w:t xml:space="preserve">- </w:t>
      </w:r>
      <w:r w:rsidR="005958D9">
        <w:rPr>
          <w:rFonts w:ascii="Tahoma" w:hAnsi="Tahoma" w:cs="Tahoma"/>
          <w:b w:val="0"/>
          <w:bCs/>
          <w:sz w:val="22"/>
          <w:szCs w:val="22"/>
        </w:rPr>
        <w:t>Written notification of decision will be sent</w:t>
      </w:r>
      <w:r w:rsidRPr="0013649F">
        <w:rPr>
          <w:rFonts w:ascii="Tahoma" w:hAnsi="Tahoma" w:cs="Tahoma"/>
          <w:b w:val="0"/>
          <w:bCs/>
          <w:sz w:val="22"/>
          <w:szCs w:val="22"/>
        </w:rPr>
        <w:t xml:space="preserve"> informing a parent of their unsuccessful admissions application</w:t>
      </w:r>
      <w:r w:rsidR="005958D9">
        <w:rPr>
          <w:rFonts w:ascii="Tahoma" w:hAnsi="Tahoma" w:cs="Tahoma"/>
          <w:b w:val="0"/>
          <w:bCs/>
          <w:sz w:val="22"/>
          <w:szCs w:val="22"/>
        </w:rPr>
        <w:t>. It will include:</w:t>
      </w:r>
    </w:p>
    <w:p w14:paraId="716C30B6" w14:textId="77777777" w:rsidR="00E1028F" w:rsidRPr="0013649F" w:rsidRDefault="00E1028F" w:rsidP="003A5169">
      <w:pPr>
        <w:pStyle w:val="Heading1"/>
        <w:keepNext w:val="0"/>
        <w:numPr>
          <w:ilvl w:val="2"/>
          <w:numId w:val="23"/>
        </w:numPr>
        <w:spacing w:before="200" w:after="200" w:line="276" w:lineRule="auto"/>
        <w:rPr>
          <w:rFonts w:ascii="Tahoma" w:hAnsi="Tahoma" w:cs="Tahoma"/>
          <w:b w:val="0"/>
          <w:bCs/>
          <w:sz w:val="22"/>
          <w:szCs w:val="22"/>
        </w:rPr>
      </w:pPr>
      <w:r w:rsidRPr="0013649F">
        <w:rPr>
          <w:rFonts w:ascii="Tahoma" w:hAnsi="Tahoma" w:cs="Tahoma"/>
          <w:b w:val="0"/>
          <w:bCs/>
          <w:sz w:val="22"/>
          <w:szCs w:val="22"/>
        </w:rPr>
        <w:t>The reason why admission was refused.</w:t>
      </w:r>
    </w:p>
    <w:p w14:paraId="5E95BC03" w14:textId="77777777" w:rsidR="00E1028F" w:rsidRPr="0013649F" w:rsidRDefault="00E1028F" w:rsidP="003A5169">
      <w:pPr>
        <w:pStyle w:val="Heading1"/>
        <w:keepNext w:val="0"/>
        <w:numPr>
          <w:ilvl w:val="2"/>
          <w:numId w:val="23"/>
        </w:numPr>
        <w:spacing w:before="200" w:after="200" w:line="276" w:lineRule="auto"/>
        <w:rPr>
          <w:rFonts w:ascii="Tahoma" w:hAnsi="Tahoma" w:cs="Tahoma"/>
          <w:b w:val="0"/>
          <w:bCs/>
          <w:sz w:val="22"/>
          <w:szCs w:val="22"/>
        </w:rPr>
      </w:pPr>
      <w:r w:rsidRPr="0013649F">
        <w:rPr>
          <w:rFonts w:ascii="Tahoma" w:hAnsi="Tahoma" w:cs="Tahoma"/>
          <w:b w:val="0"/>
          <w:bCs/>
          <w:sz w:val="22"/>
          <w:szCs w:val="22"/>
        </w:rPr>
        <w:t>Information about the right to appeal.</w:t>
      </w:r>
    </w:p>
    <w:p w14:paraId="315AAFB5" w14:textId="77777777" w:rsidR="00E1028F" w:rsidRPr="0013649F" w:rsidRDefault="00E1028F" w:rsidP="003A5169">
      <w:pPr>
        <w:pStyle w:val="Heading1"/>
        <w:keepNext w:val="0"/>
        <w:numPr>
          <w:ilvl w:val="2"/>
          <w:numId w:val="23"/>
        </w:numPr>
        <w:spacing w:before="200" w:after="200" w:line="276" w:lineRule="auto"/>
        <w:rPr>
          <w:rFonts w:ascii="Tahoma" w:hAnsi="Tahoma" w:cs="Tahoma"/>
          <w:b w:val="0"/>
          <w:bCs/>
          <w:sz w:val="22"/>
          <w:szCs w:val="22"/>
        </w:rPr>
      </w:pPr>
      <w:r w:rsidRPr="0013649F">
        <w:rPr>
          <w:rFonts w:ascii="Tahoma" w:hAnsi="Tahoma" w:cs="Tahoma"/>
          <w:b w:val="0"/>
          <w:bCs/>
          <w:sz w:val="22"/>
          <w:szCs w:val="22"/>
        </w:rPr>
        <w:t>The deadline for lodging an appeal.</w:t>
      </w:r>
    </w:p>
    <w:p w14:paraId="7F138CD0" w14:textId="77777777" w:rsidR="00E1028F" w:rsidRPr="0013649F" w:rsidRDefault="00E1028F" w:rsidP="003A5169">
      <w:pPr>
        <w:pStyle w:val="Heading1"/>
        <w:keepNext w:val="0"/>
        <w:numPr>
          <w:ilvl w:val="2"/>
          <w:numId w:val="23"/>
        </w:numPr>
        <w:spacing w:before="200" w:after="200" w:line="276" w:lineRule="auto"/>
        <w:rPr>
          <w:rFonts w:ascii="Tahoma" w:hAnsi="Tahoma" w:cs="Tahoma"/>
          <w:b w:val="0"/>
          <w:bCs/>
          <w:sz w:val="22"/>
          <w:szCs w:val="22"/>
        </w:rPr>
      </w:pPr>
      <w:r w:rsidRPr="0013649F">
        <w:rPr>
          <w:rFonts w:ascii="Tahoma" w:hAnsi="Tahoma" w:cs="Tahoma"/>
          <w:b w:val="0"/>
          <w:bCs/>
          <w:sz w:val="22"/>
          <w:szCs w:val="22"/>
        </w:rPr>
        <w:t>Contact details for making an appeal.</w:t>
      </w:r>
    </w:p>
    <w:p w14:paraId="2C0E1481" w14:textId="5ED782F6" w:rsidR="00E1028F" w:rsidRPr="0013649F" w:rsidRDefault="00E1028F" w:rsidP="003A5169">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 xml:space="preserve">Parents will be informed in the letter that, if they wish to appeal, they must make the appeal in writing. The </w:t>
      </w:r>
      <w:r w:rsidR="0056249F">
        <w:rPr>
          <w:rFonts w:ascii="Tahoma" w:hAnsi="Tahoma" w:cs="Tahoma"/>
          <w:b w:val="0"/>
          <w:bCs/>
          <w:sz w:val="22"/>
          <w:szCs w:val="22"/>
        </w:rPr>
        <w:t>grounds on which an appeal can be made</w:t>
      </w:r>
      <w:r w:rsidRPr="0013649F">
        <w:rPr>
          <w:rFonts w:ascii="Tahoma" w:hAnsi="Tahoma" w:cs="Tahoma"/>
          <w:b w:val="0"/>
          <w:bCs/>
          <w:sz w:val="22"/>
          <w:szCs w:val="22"/>
        </w:rPr>
        <w:t xml:space="preserve"> will not </w:t>
      </w:r>
      <w:r w:rsidR="0056249F">
        <w:rPr>
          <w:rFonts w:ascii="Tahoma" w:hAnsi="Tahoma" w:cs="Tahoma"/>
          <w:b w:val="0"/>
          <w:bCs/>
          <w:sz w:val="22"/>
          <w:szCs w:val="22"/>
        </w:rPr>
        <w:t xml:space="preserve">be </w:t>
      </w:r>
      <w:r w:rsidRPr="0013649F">
        <w:rPr>
          <w:rFonts w:ascii="Tahoma" w:hAnsi="Tahoma" w:cs="Tahoma"/>
          <w:b w:val="0"/>
          <w:bCs/>
          <w:sz w:val="22"/>
          <w:szCs w:val="22"/>
        </w:rPr>
        <w:t>limit</w:t>
      </w:r>
      <w:r w:rsidR="0056249F">
        <w:rPr>
          <w:rFonts w:ascii="Tahoma" w:hAnsi="Tahoma" w:cs="Tahoma"/>
          <w:b w:val="0"/>
          <w:bCs/>
          <w:sz w:val="22"/>
          <w:szCs w:val="22"/>
        </w:rPr>
        <w:t>ed.</w:t>
      </w:r>
    </w:p>
    <w:p w14:paraId="333565F7" w14:textId="6730F296" w:rsidR="00E1028F" w:rsidRPr="0013649F" w:rsidRDefault="0056249F" w:rsidP="003A5169">
      <w:pPr>
        <w:pStyle w:val="Heading1"/>
        <w:keepNext w:val="0"/>
        <w:numPr>
          <w:ilvl w:val="2"/>
          <w:numId w:val="5"/>
        </w:numPr>
        <w:spacing w:before="200" w:after="200" w:line="276" w:lineRule="auto"/>
        <w:rPr>
          <w:rFonts w:ascii="Tahoma" w:hAnsi="Tahoma" w:cs="Tahoma"/>
          <w:b w:val="0"/>
          <w:bCs/>
          <w:sz w:val="22"/>
          <w:szCs w:val="22"/>
        </w:rPr>
      </w:pPr>
      <w:r>
        <w:rPr>
          <w:rFonts w:ascii="Tahoma" w:hAnsi="Tahoma" w:cs="Tahoma"/>
          <w:b w:val="0"/>
          <w:bCs/>
          <w:sz w:val="22"/>
          <w:szCs w:val="22"/>
        </w:rPr>
        <w:t>A</w:t>
      </w:r>
      <w:r w:rsidR="00E1028F" w:rsidRPr="0013649F">
        <w:rPr>
          <w:rFonts w:ascii="Tahoma" w:hAnsi="Tahoma" w:cs="Tahoma"/>
          <w:b w:val="0"/>
          <w:bCs/>
          <w:sz w:val="22"/>
          <w:szCs w:val="22"/>
        </w:rPr>
        <w:t xml:space="preserve">ppellants </w:t>
      </w:r>
      <w:r>
        <w:rPr>
          <w:rFonts w:ascii="Tahoma" w:hAnsi="Tahoma" w:cs="Tahoma"/>
          <w:b w:val="0"/>
          <w:bCs/>
          <w:sz w:val="22"/>
          <w:szCs w:val="22"/>
        </w:rPr>
        <w:t xml:space="preserve">will be provided </w:t>
      </w:r>
      <w:r w:rsidR="00E1028F" w:rsidRPr="0013649F">
        <w:rPr>
          <w:rFonts w:ascii="Tahoma" w:hAnsi="Tahoma" w:cs="Tahoma"/>
          <w:b w:val="0"/>
          <w:bCs/>
          <w:sz w:val="22"/>
          <w:szCs w:val="22"/>
        </w:rPr>
        <w:t>with written notification of the date and all final arrangements of the appeal hearing no later than 10 school days before the hearing. This notification will include the deadline for the submission of any further evidence that was not sent in the original appeal.</w:t>
      </w:r>
    </w:p>
    <w:p w14:paraId="034045F8" w14:textId="7AACE4A2" w:rsidR="004546BF" w:rsidRPr="0013649F" w:rsidRDefault="0056249F" w:rsidP="004546BF">
      <w:pPr>
        <w:pStyle w:val="Heading1"/>
        <w:keepNext w:val="0"/>
        <w:numPr>
          <w:ilvl w:val="2"/>
          <w:numId w:val="5"/>
        </w:numPr>
        <w:spacing w:before="200" w:after="200" w:line="276" w:lineRule="auto"/>
        <w:rPr>
          <w:rFonts w:ascii="Tahoma" w:hAnsi="Tahoma" w:cs="Tahoma"/>
          <w:b w:val="0"/>
          <w:bCs/>
          <w:sz w:val="22"/>
          <w:szCs w:val="22"/>
        </w:rPr>
      </w:pPr>
      <w:r>
        <w:rPr>
          <w:rFonts w:ascii="Tahoma" w:hAnsi="Tahoma" w:cs="Tahoma"/>
          <w:b w:val="0"/>
          <w:bCs/>
          <w:sz w:val="22"/>
          <w:szCs w:val="22"/>
        </w:rPr>
        <w:t>A</w:t>
      </w:r>
      <w:r w:rsidR="00E1028F" w:rsidRPr="0013649F">
        <w:rPr>
          <w:rFonts w:ascii="Tahoma" w:hAnsi="Tahoma" w:cs="Tahoma"/>
          <w:b w:val="0"/>
          <w:bCs/>
          <w:sz w:val="22"/>
          <w:szCs w:val="22"/>
        </w:rPr>
        <w:t>ny reasonable request for information from parents to help them prepare their case for the appeals hearing</w:t>
      </w:r>
      <w:r>
        <w:rPr>
          <w:rFonts w:ascii="Tahoma" w:hAnsi="Tahoma" w:cs="Tahoma"/>
          <w:b w:val="0"/>
          <w:bCs/>
          <w:sz w:val="22"/>
          <w:szCs w:val="22"/>
        </w:rPr>
        <w:t xml:space="preserve"> will be complied with</w:t>
      </w:r>
      <w:r w:rsidR="00E1028F" w:rsidRPr="0013649F">
        <w:rPr>
          <w:rFonts w:ascii="Tahoma" w:hAnsi="Tahoma" w:cs="Tahoma"/>
          <w:b w:val="0"/>
          <w:bCs/>
          <w:sz w:val="22"/>
          <w:szCs w:val="22"/>
        </w:rPr>
        <w:t xml:space="preserve">. </w:t>
      </w:r>
    </w:p>
    <w:p w14:paraId="5E042ECA" w14:textId="1D4A328B" w:rsidR="00E1028F" w:rsidRPr="0013649F" w:rsidRDefault="0056249F" w:rsidP="004546BF">
      <w:pPr>
        <w:pStyle w:val="Heading1"/>
        <w:keepNext w:val="0"/>
        <w:numPr>
          <w:ilvl w:val="2"/>
          <w:numId w:val="5"/>
        </w:numPr>
        <w:spacing w:before="200" w:after="200" w:line="276" w:lineRule="auto"/>
        <w:rPr>
          <w:rFonts w:ascii="Tahoma" w:hAnsi="Tahoma" w:cs="Tahoma"/>
          <w:b w:val="0"/>
          <w:bCs/>
          <w:sz w:val="22"/>
          <w:szCs w:val="22"/>
        </w:rPr>
      </w:pPr>
      <w:r>
        <w:rPr>
          <w:rFonts w:ascii="Tahoma" w:hAnsi="Tahoma" w:cs="Tahoma"/>
          <w:b w:val="0"/>
          <w:bCs/>
          <w:sz w:val="22"/>
          <w:szCs w:val="22"/>
        </w:rPr>
        <w:lastRenderedPageBreak/>
        <w:t>A</w:t>
      </w:r>
      <w:r w:rsidR="00E1028F" w:rsidRPr="0013649F">
        <w:rPr>
          <w:rFonts w:ascii="Tahoma" w:hAnsi="Tahoma" w:cs="Tahoma"/>
          <w:b w:val="0"/>
          <w:bCs/>
          <w:sz w:val="22"/>
          <w:szCs w:val="22"/>
        </w:rPr>
        <w:t xml:space="preserve">ppellants </w:t>
      </w:r>
      <w:r>
        <w:rPr>
          <w:rFonts w:ascii="Tahoma" w:hAnsi="Tahoma" w:cs="Tahoma"/>
          <w:b w:val="0"/>
          <w:bCs/>
          <w:sz w:val="22"/>
          <w:szCs w:val="22"/>
        </w:rPr>
        <w:t xml:space="preserve">will be asked </w:t>
      </w:r>
      <w:r w:rsidR="00E1028F" w:rsidRPr="0013649F">
        <w:rPr>
          <w:rFonts w:ascii="Tahoma" w:hAnsi="Tahoma" w:cs="Tahoma"/>
          <w:b w:val="0"/>
          <w:bCs/>
          <w:sz w:val="22"/>
          <w:szCs w:val="22"/>
        </w:rPr>
        <w:t xml:space="preserve">whether they intend to call any witnesses or be represented at the hearing and inform them that they may waive their right to 10 school days’ notice of the hearing if they so wish. </w:t>
      </w:r>
    </w:p>
    <w:p w14:paraId="6143D884" w14:textId="77777777" w:rsidR="007A6BFB" w:rsidRPr="0013649F" w:rsidRDefault="00E1028F" w:rsidP="006671E8">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sz w:val="22"/>
          <w:szCs w:val="22"/>
          <w:u w:val="single"/>
        </w:rPr>
        <w:t>Constitution of appeals panels</w:t>
      </w:r>
    </w:p>
    <w:p w14:paraId="1AE9A4CA" w14:textId="3E190692" w:rsidR="006671E8" w:rsidRPr="0013649F" w:rsidRDefault="0056249F" w:rsidP="007A6BFB">
      <w:pPr>
        <w:pStyle w:val="Heading1"/>
        <w:keepNext w:val="0"/>
        <w:numPr>
          <w:ilvl w:val="2"/>
          <w:numId w:val="5"/>
        </w:numPr>
        <w:spacing w:before="200" w:after="200" w:line="276" w:lineRule="auto"/>
        <w:rPr>
          <w:rFonts w:ascii="Tahoma" w:hAnsi="Tahoma" w:cs="Tahoma"/>
          <w:b w:val="0"/>
          <w:bCs/>
          <w:sz w:val="22"/>
          <w:szCs w:val="22"/>
        </w:rPr>
      </w:pPr>
      <w:r>
        <w:rPr>
          <w:rFonts w:ascii="Tahoma" w:hAnsi="Tahoma" w:cs="Tahoma"/>
          <w:b w:val="0"/>
          <w:bCs/>
          <w:sz w:val="22"/>
          <w:szCs w:val="22"/>
        </w:rPr>
        <w:t>A</w:t>
      </w:r>
      <w:r w:rsidR="00E1028F" w:rsidRPr="0013649F">
        <w:rPr>
          <w:rFonts w:ascii="Tahoma" w:hAnsi="Tahoma" w:cs="Tahoma"/>
          <w:b w:val="0"/>
          <w:bCs/>
          <w:sz w:val="22"/>
          <w:szCs w:val="22"/>
        </w:rPr>
        <w:t xml:space="preserve"> clerk to the appeal panel who is independent of the school and the education functions of the trust</w:t>
      </w:r>
      <w:r>
        <w:rPr>
          <w:rFonts w:ascii="Tahoma" w:hAnsi="Tahoma" w:cs="Tahoma"/>
          <w:b w:val="0"/>
          <w:bCs/>
          <w:sz w:val="22"/>
          <w:szCs w:val="22"/>
        </w:rPr>
        <w:t xml:space="preserve"> will be appointed</w:t>
      </w:r>
      <w:r w:rsidR="00E1028F" w:rsidRPr="0013649F">
        <w:rPr>
          <w:rFonts w:ascii="Tahoma" w:hAnsi="Tahoma" w:cs="Tahoma"/>
          <w:b w:val="0"/>
          <w:bCs/>
          <w:sz w:val="22"/>
          <w:szCs w:val="22"/>
        </w:rPr>
        <w:t xml:space="preserve">. The clerk will have sufficient knowledge of the ‘School Admission Appeals Code’, the ‘School Admissions Code’, other law relating to admissions and other relevant law, as well as being able to offer advice to enable the panel to undertake its judicial function. </w:t>
      </w:r>
    </w:p>
    <w:p w14:paraId="0E4A8483" w14:textId="77777777" w:rsidR="006671E8" w:rsidRPr="0013649F" w:rsidRDefault="00E1028F" w:rsidP="006671E8">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 xml:space="preserve">The appeals panel will comprise of a chair and at least two other panel members. </w:t>
      </w:r>
    </w:p>
    <w:p w14:paraId="4AFDFAB4" w14:textId="77777777" w:rsidR="006671E8" w:rsidRPr="0013649F" w:rsidRDefault="00E1028F" w:rsidP="006671E8">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 xml:space="preserve">The panel will also include at least one lay person and one or more people with experience in education. </w:t>
      </w:r>
    </w:p>
    <w:p w14:paraId="64F9E190" w14:textId="15BB3C1E" w:rsidR="00E1028F" w:rsidRPr="0013649F" w:rsidRDefault="00E1028F" w:rsidP="006671E8">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In accordance with ‘The School Admissions (Appeal Arrangements) (England) Regulations 2012, the clerk to the panel will ensure that no disqualified person is allowed membership of the panel. A person will be disqualified if they are:</w:t>
      </w:r>
    </w:p>
    <w:p w14:paraId="614F4D3E" w14:textId="77777777"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A member of the LA in whose area the school is located.</w:t>
      </w:r>
    </w:p>
    <w:p w14:paraId="3A532DFF" w14:textId="77777777"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A member or former member of the trust board of the school.</w:t>
      </w:r>
    </w:p>
    <w:p w14:paraId="24186DC0" w14:textId="77777777"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An employee at the LA, or the trust board of the school, other than a teacher or TA.</w:t>
      </w:r>
    </w:p>
    <w:p w14:paraId="5837179F" w14:textId="77777777"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Any person who has, or at any time has had, any connection with the trust board, school or LA who may not act impartially.</w:t>
      </w:r>
    </w:p>
    <w:p w14:paraId="36D548F8" w14:textId="77777777" w:rsidR="001808DE" w:rsidRPr="0013649F" w:rsidRDefault="00E1028F" w:rsidP="001808DE">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Any person who has not attended training required by the trust board arranging the appeals panel.</w:t>
      </w:r>
    </w:p>
    <w:p w14:paraId="5EDC61B3" w14:textId="7BF2D636" w:rsidR="00DB62E5" w:rsidRPr="0013649F" w:rsidRDefault="00FF1BA0" w:rsidP="00DB62E5">
      <w:pPr>
        <w:pStyle w:val="Heading1"/>
        <w:keepNext w:val="0"/>
        <w:numPr>
          <w:ilvl w:val="2"/>
          <w:numId w:val="5"/>
        </w:numPr>
        <w:spacing w:before="200" w:after="200" w:line="276" w:lineRule="auto"/>
        <w:rPr>
          <w:rFonts w:ascii="Tahoma" w:hAnsi="Tahoma" w:cs="Tahoma"/>
          <w:b w:val="0"/>
          <w:bCs/>
          <w:sz w:val="22"/>
          <w:szCs w:val="22"/>
        </w:rPr>
      </w:pPr>
      <w:r>
        <w:rPr>
          <w:rFonts w:ascii="Tahoma" w:hAnsi="Tahoma" w:cs="Tahoma"/>
          <w:b w:val="0"/>
          <w:bCs/>
          <w:sz w:val="22"/>
          <w:szCs w:val="22"/>
        </w:rPr>
        <w:t>P</w:t>
      </w:r>
      <w:r w:rsidR="00E1028F" w:rsidRPr="0013649F">
        <w:rPr>
          <w:rFonts w:ascii="Tahoma" w:hAnsi="Tahoma" w:cs="Tahoma"/>
          <w:b w:val="0"/>
          <w:bCs/>
          <w:sz w:val="22"/>
          <w:szCs w:val="22"/>
        </w:rPr>
        <w:t xml:space="preserve">anel members and clerks will not take part in hearings until they have received appropriate training as outlined within the ‘School Admissions Appeals Code’. </w:t>
      </w:r>
    </w:p>
    <w:p w14:paraId="1570C413" w14:textId="0EE46EEE" w:rsidR="00DB62E5" w:rsidRPr="0013649F" w:rsidRDefault="00FF1BA0" w:rsidP="00DB62E5">
      <w:pPr>
        <w:pStyle w:val="Heading1"/>
        <w:keepNext w:val="0"/>
        <w:numPr>
          <w:ilvl w:val="2"/>
          <w:numId w:val="5"/>
        </w:numPr>
        <w:spacing w:before="200" w:after="200" w:line="276" w:lineRule="auto"/>
        <w:rPr>
          <w:rFonts w:ascii="Tahoma" w:hAnsi="Tahoma" w:cs="Tahoma"/>
          <w:b w:val="0"/>
          <w:bCs/>
          <w:sz w:val="22"/>
          <w:szCs w:val="22"/>
        </w:rPr>
      </w:pPr>
      <w:r>
        <w:rPr>
          <w:rFonts w:ascii="Tahoma" w:hAnsi="Tahoma" w:cs="Tahoma"/>
          <w:b w:val="0"/>
          <w:bCs/>
          <w:sz w:val="22"/>
          <w:szCs w:val="22"/>
        </w:rPr>
        <w:t>P</w:t>
      </w:r>
      <w:r w:rsidR="00E1028F" w:rsidRPr="0013649F">
        <w:rPr>
          <w:rFonts w:ascii="Tahoma" w:hAnsi="Tahoma" w:cs="Tahoma"/>
          <w:b w:val="0"/>
          <w:bCs/>
          <w:sz w:val="22"/>
          <w:szCs w:val="22"/>
        </w:rPr>
        <w:t xml:space="preserve">anel members </w:t>
      </w:r>
      <w:r>
        <w:rPr>
          <w:rFonts w:ascii="Tahoma" w:hAnsi="Tahoma" w:cs="Tahoma"/>
          <w:b w:val="0"/>
          <w:bCs/>
          <w:sz w:val="22"/>
          <w:szCs w:val="22"/>
        </w:rPr>
        <w:t>will be</w:t>
      </w:r>
      <w:r w:rsidR="00E1028F" w:rsidRPr="0013649F">
        <w:rPr>
          <w:rFonts w:ascii="Tahoma" w:hAnsi="Tahoma" w:cs="Tahoma"/>
          <w:b w:val="0"/>
          <w:bCs/>
          <w:sz w:val="22"/>
          <w:szCs w:val="22"/>
        </w:rPr>
        <w:t xml:space="preserve"> independent from the school and will remain independent for the duration of their service. </w:t>
      </w:r>
    </w:p>
    <w:p w14:paraId="250AA492" w14:textId="77777777" w:rsidR="00DB62E5" w:rsidRPr="0013649F" w:rsidRDefault="00E1028F" w:rsidP="00DB62E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The chair of the appeals panel is responsible for the conduct of the hearing, including introducing parties, explaining the roles of the clerk and</w:t>
      </w:r>
      <w:r w:rsidRPr="0013649F">
        <w:rPr>
          <w:rFonts w:ascii="Tahoma" w:hAnsi="Tahoma" w:cs="Tahoma"/>
          <w:sz w:val="22"/>
          <w:szCs w:val="22"/>
        </w:rPr>
        <w:t xml:space="preserve"> </w:t>
      </w:r>
      <w:r w:rsidRPr="0013649F">
        <w:rPr>
          <w:rFonts w:ascii="Tahoma" w:hAnsi="Tahoma" w:cs="Tahoma"/>
          <w:b w:val="0"/>
          <w:bCs/>
          <w:sz w:val="22"/>
          <w:szCs w:val="22"/>
        </w:rPr>
        <w:t>the panel and how</w:t>
      </w:r>
      <w:r w:rsidRPr="0013649F">
        <w:rPr>
          <w:rFonts w:ascii="Tahoma" w:hAnsi="Tahoma" w:cs="Tahoma"/>
          <w:sz w:val="22"/>
          <w:szCs w:val="22"/>
        </w:rPr>
        <w:t xml:space="preserve"> </w:t>
      </w:r>
      <w:r w:rsidRPr="0013649F">
        <w:rPr>
          <w:rFonts w:ascii="Tahoma" w:hAnsi="Tahoma" w:cs="Tahoma"/>
          <w:b w:val="0"/>
          <w:bCs/>
          <w:sz w:val="22"/>
          <w:szCs w:val="22"/>
        </w:rPr>
        <w:t>the hearing will be conducted, and ensuring that parties have sufficient opportunity to state their</w:t>
      </w:r>
      <w:r w:rsidR="00DB62E5" w:rsidRPr="0013649F">
        <w:rPr>
          <w:rFonts w:ascii="Tahoma" w:hAnsi="Tahoma" w:cs="Tahoma"/>
          <w:b w:val="0"/>
          <w:bCs/>
          <w:sz w:val="22"/>
          <w:szCs w:val="22"/>
        </w:rPr>
        <w:t xml:space="preserve"> </w:t>
      </w:r>
      <w:r w:rsidRPr="0013649F">
        <w:rPr>
          <w:rFonts w:ascii="Tahoma" w:hAnsi="Tahoma" w:cs="Tahoma"/>
          <w:b w:val="0"/>
          <w:bCs/>
          <w:sz w:val="22"/>
          <w:szCs w:val="22"/>
        </w:rPr>
        <w:t>case and ask questions.</w:t>
      </w:r>
      <w:r w:rsidRPr="0013649F">
        <w:rPr>
          <w:rFonts w:ascii="Tahoma" w:hAnsi="Tahoma" w:cs="Tahoma"/>
          <w:sz w:val="22"/>
          <w:szCs w:val="22"/>
        </w:rPr>
        <w:t xml:space="preserve"> </w:t>
      </w:r>
    </w:p>
    <w:p w14:paraId="14F416AC" w14:textId="242ACCE5" w:rsidR="00574D9C" w:rsidRPr="0013649F" w:rsidRDefault="00E1028F" w:rsidP="00574D9C">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 xml:space="preserve">The </w:t>
      </w:r>
      <w:r w:rsidR="00DE6801">
        <w:rPr>
          <w:rFonts w:ascii="Tahoma" w:hAnsi="Tahoma" w:cs="Tahoma"/>
          <w:b w:val="0"/>
          <w:bCs/>
          <w:sz w:val="22"/>
          <w:szCs w:val="22"/>
        </w:rPr>
        <w:t xml:space="preserve">LA </w:t>
      </w:r>
      <w:r w:rsidRPr="0013649F">
        <w:rPr>
          <w:rFonts w:ascii="Tahoma" w:hAnsi="Tahoma" w:cs="Tahoma"/>
          <w:b w:val="0"/>
          <w:bCs/>
          <w:sz w:val="22"/>
          <w:szCs w:val="22"/>
        </w:rPr>
        <w:t xml:space="preserve">will indemnify the members of the appeals panel against any legal costs and expenses they incur in connection with any decision taken in good faith whist acting as a member of the appeals panel. </w:t>
      </w:r>
    </w:p>
    <w:p w14:paraId="57B2C751" w14:textId="658AB2A3" w:rsidR="00E1028F" w:rsidRPr="0013649F" w:rsidRDefault="00E1028F" w:rsidP="00574D9C">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 xml:space="preserve">Members of the appeals panel will be eligible to receive travel and subsistence allowances where applicable, and will, where appropriate, be compensated for any loss of earnings or expenses. </w:t>
      </w:r>
    </w:p>
    <w:p w14:paraId="00955DD9" w14:textId="217326BD"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sz w:val="22"/>
          <w:szCs w:val="22"/>
          <w:u w:val="single"/>
        </w:rPr>
        <w:t xml:space="preserve">Evidence </w:t>
      </w:r>
      <w:r w:rsidR="00574D9C" w:rsidRPr="0013649F">
        <w:rPr>
          <w:rFonts w:ascii="Tahoma" w:hAnsi="Tahoma" w:cs="Tahoma"/>
          <w:b w:val="0"/>
          <w:bCs/>
          <w:sz w:val="22"/>
          <w:szCs w:val="22"/>
        </w:rPr>
        <w:t xml:space="preserve">- </w:t>
      </w:r>
      <w:r w:rsidRPr="0013649F">
        <w:rPr>
          <w:rFonts w:ascii="Tahoma" w:hAnsi="Tahoma" w:cs="Tahoma"/>
          <w:b w:val="0"/>
          <w:bCs/>
          <w:sz w:val="22"/>
          <w:szCs w:val="22"/>
        </w:rPr>
        <w:t>All evidence relating to the appeal hearing will be passed on to the clerk. This evidence will include details of:</w:t>
      </w:r>
    </w:p>
    <w:p w14:paraId="7D3E0520" w14:textId="77777777"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lastRenderedPageBreak/>
        <w:t>How the admission arrangements and the co-ordinated admissions scheme apply to the appellant’s application.</w:t>
      </w:r>
    </w:p>
    <w:p w14:paraId="4F579EC7" w14:textId="77777777"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Reasons for the decision to refuse admission.</w:t>
      </w:r>
    </w:p>
    <w:p w14:paraId="6F730AF0" w14:textId="77777777"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 xml:space="preserve">How the admission would cause prejudice to the education provision of the school. </w:t>
      </w:r>
    </w:p>
    <w:p w14:paraId="2B778071"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The clerk will send all the papers required for the hearing to both parties and the members of the panel </w:t>
      </w:r>
      <w:r w:rsidRPr="0013649F">
        <w:rPr>
          <w:rFonts w:ascii="Tahoma" w:hAnsi="Tahoma" w:cs="Tahoma"/>
          <w:b w:val="0"/>
          <w:bCs/>
          <w:color w:val="FF6900"/>
          <w:sz w:val="22"/>
          <w:szCs w:val="22"/>
          <w:u w:val="single"/>
        </w:rPr>
        <w:t>seven</w:t>
      </w:r>
      <w:r w:rsidRPr="0013649F">
        <w:rPr>
          <w:rFonts w:ascii="Tahoma" w:hAnsi="Tahoma" w:cs="Tahoma"/>
          <w:b w:val="0"/>
          <w:bCs/>
          <w:color w:val="FF6900"/>
          <w:sz w:val="22"/>
          <w:szCs w:val="22"/>
        </w:rPr>
        <w:t xml:space="preserve"> </w:t>
      </w:r>
      <w:r w:rsidRPr="0013649F">
        <w:rPr>
          <w:rFonts w:ascii="Tahoma" w:hAnsi="Tahoma" w:cs="Tahoma"/>
          <w:b w:val="0"/>
          <w:bCs/>
          <w:sz w:val="22"/>
          <w:szCs w:val="22"/>
        </w:rPr>
        <w:t>days before the hearing.</w:t>
      </w:r>
    </w:p>
    <w:p w14:paraId="22872E38" w14:textId="53141BF9"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sz w:val="22"/>
          <w:szCs w:val="22"/>
          <w:u w:val="single"/>
        </w:rPr>
        <w:t>Attendance and representation</w:t>
      </w:r>
      <w:r w:rsidRPr="0013649F">
        <w:rPr>
          <w:rFonts w:ascii="Tahoma" w:hAnsi="Tahoma" w:cs="Tahoma"/>
          <w:b w:val="0"/>
          <w:bCs/>
          <w:sz w:val="22"/>
          <w:szCs w:val="22"/>
        </w:rPr>
        <w:t xml:space="preserve"> </w:t>
      </w:r>
      <w:r w:rsidR="00A72281">
        <w:rPr>
          <w:rFonts w:ascii="Tahoma" w:hAnsi="Tahoma" w:cs="Tahoma"/>
          <w:b w:val="0"/>
          <w:bCs/>
          <w:sz w:val="22"/>
          <w:szCs w:val="22"/>
        </w:rPr>
        <w:t>–</w:t>
      </w:r>
      <w:r w:rsidR="00C27DD6" w:rsidRPr="0013649F">
        <w:rPr>
          <w:rFonts w:ascii="Tahoma" w:hAnsi="Tahoma" w:cs="Tahoma"/>
          <w:b w:val="0"/>
          <w:bCs/>
          <w:sz w:val="22"/>
          <w:szCs w:val="22"/>
        </w:rPr>
        <w:t xml:space="preserve"> </w:t>
      </w:r>
      <w:r w:rsidR="00A72281">
        <w:rPr>
          <w:rFonts w:ascii="Tahoma" w:hAnsi="Tahoma" w:cs="Tahoma"/>
          <w:b w:val="0"/>
          <w:bCs/>
          <w:sz w:val="22"/>
          <w:szCs w:val="22"/>
        </w:rPr>
        <w:t>The LA will</w:t>
      </w:r>
      <w:r w:rsidRPr="0013649F">
        <w:rPr>
          <w:rFonts w:ascii="Tahoma" w:hAnsi="Tahoma" w:cs="Tahoma"/>
          <w:b w:val="0"/>
          <w:bCs/>
          <w:sz w:val="22"/>
          <w:szCs w:val="22"/>
        </w:rPr>
        <w:t xml:space="preserve"> make arrangements for appeal hearings. Appeal hearings can be held in person, remotely by video conference or a mixture of the two (a hybrid hearing). </w:t>
      </w:r>
    </w:p>
    <w:p w14:paraId="3704D28A"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Appeal hearings held entirely by telephone will only be permitted where video conferencing cannot be used relating to connectivity or accessibility and if the appellant and presenting officer both agree. </w:t>
      </w:r>
    </w:p>
    <w:p w14:paraId="4F0DDAD0"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Regardless of the forum chosen, appeal panels will allow appellants the opportunity to make oral representations. </w:t>
      </w:r>
    </w:p>
    <w:p w14:paraId="61903FDE" w14:textId="1DBF4715"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The </w:t>
      </w:r>
      <w:r w:rsidR="00A72281">
        <w:rPr>
          <w:rFonts w:ascii="Tahoma" w:hAnsi="Tahoma" w:cs="Tahoma"/>
          <w:b w:val="0"/>
          <w:bCs/>
          <w:sz w:val="22"/>
          <w:szCs w:val="22"/>
        </w:rPr>
        <w:t xml:space="preserve">LA </w:t>
      </w:r>
      <w:r w:rsidRPr="0013649F">
        <w:rPr>
          <w:rFonts w:ascii="Tahoma" w:hAnsi="Tahoma" w:cs="Tahoma"/>
          <w:b w:val="0"/>
          <w:bCs/>
          <w:sz w:val="22"/>
          <w:szCs w:val="22"/>
        </w:rPr>
        <w:t>will provide a presenting officer to attend the hearing and present the trust’s case to the panel, ensuring that this person is a member of staff who is well acquainted with the school.</w:t>
      </w:r>
    </w:p>
    <w:p w14:paraId="75EF0D79"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The presenting officer will be responsible for relaying to the attendees the decision not to admit the child, and answer questions where necessary, either in person or remotely </w:t>
      </w:r>
    </w:p>
    <w:p w14:paraId="6EE4D563"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Appellants may attend in person or be represented by another individual. Where appellants cannot attend, a decision will be made based on the written evidence.</w:t>
      </w:r>
    </w:p>
    <w:p w14:paraId="5BDB2FAC" w14:textId="57402891"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sz w:val="22"/>
          <w:szCs w:val="22"/>
          <w:u w:val="single"/>
        </w:rPr>
        <w:t>Appeals hearings</w:t>
      </w:r>
      <w:r w:rsidRPr="0013649F">
        <w:rPr>
          <w:rFonts w:ascii="Tahoma" w:hAnsi="Tahoma" w:cs="Tahoma"/>
          <w:b w:val="0"/>
          <w:bCs/>
          <w:sz w:val="22"/>
          <w:szCs w:val="22"/>
        </w:rPr>
        <w:t xml:space="preserve"> Where appeal hearings are held in person, all reasonable steps</w:t>
      </w:r>
      <w:r w:rsidR="00876A9C">
        <w:rPr>
          <w:rFonts w:ascii="Tahoma" w:hAnsi="Tahoma" w:cs="Tahoma"/>
          <w:b w:val="0"/>
          <w:bCs/>
          <w:sz w:val="22"/>
          <w:szCs w:val="22"/>
        </w:rPr>
        <w:t xml:space="preserve"> will be taken</w:t>
      </w:r>
      <w:r w:rsidRPr="0013649F">
        <w:rPr>
          <w:rFonts w:ascii="Tahoma" w:hAnsi="Tahoma" w:cs="Tahoma"/>
          <w:b w:val="0"/>
          <w:bCs/>
          <w:sz w:val="22"/>
          <w:szCs w:val="22"/>
        </w:rPr>
        <w:t xml:space="preserve"> to ensure the venue is appropriate, accessible to appellants, and has a suitable area for appellants and presenting officers to wait separately from the panel before and between appeals. </w:t>
      </w:r>
      <w:bookmarkStart w:id="11" w:name="_Hlk106356445"/>
    </w:p>
    <w:p w14:paraId="02C0CB4E"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Appeal hearings that are held remotely will be held in such a way that means the appeal is capable of being heard fairly and transparently. Attending parties will be able to present their cases fully and the trust board will be satisfied that each participant has access to facilities that allow them to engage in the hearing at all times. </w:t>
      </w:r>
    </w:p>
    <w:p w14:paraId="39441F71"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Where a hybrid hearing is to take place, the arrangements above will be complied with as appropriate. </w:t>
      </w:r>
      <w:bookmarkStart w:id="12" w:name="_Hlk106356463"/>
      <w:bookmarkEnd w:id="11"/>
    </w:p>
    <w:p w14:paraId="0576FD0F"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Hearings, whether conducted in-person or remotely, will be held in private. </w:t>
      </w:r>
      <w:bookmarkEnd w:id="12"/>
    </w:p>
    <w:p w14:paraId="40D6EC1C"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The order of appeal hearings will be as below: </w:t>
      </w:r>
    </w:p>
    <w:p w14:paraId="102CC8D7" w14:textId="5196C3AB"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 xml:space="preserve">Case for the </w:t>
      </w:r>
      <w:r w:rsidR="001B5A16">
        <w:rPr>
          <w:rFonts w:ascii="Tahoma" w:hAnsi="Tahoma" w:cs="Tahoma"/>
          <w:b w:val="0"/>
          <w:bCs/>
          <w:sz w:val="22"/>
          <w:szCs w:val="22"/>
        </w:rPr>
        <w:t>school</w:t>
      </w:r>
    </w:p>
    <w:p w14:paraId="21218B57" w14:textId="77777777"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Questioning by the appellant(s) and panel.</w:t>
      </w:r>
    </w:p>
    <w:p w14:paraId="1EEB5B07" w14:textId="77777777"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Case for the appellant(s).</w:t>
      </w:r>
    </w:p>
    <w:p w14:paraId="460FEDE4" w14:textId="77777777"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Questioning by the trust board and panel.</w:t>
      </w:r>
    </w:p>
    <w:p w14:paraId="6C260F34" w14:textId="0487FC34"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 xml:space="preserve">Summing up by the </w:t>
      </w:r>
      <w:r w:rsidR="001B5A16">
        <w:rPr>
          <w:rFonts w:ascii="Tahoma" w:hAnsi="Tahoma" w:cs="Tahoma"/>
          <w:b w:val="0"/>
          <w:bCs/>
          <w:sz w:val="22"/>
          <w:szCs w:val="22"/>
        </w:rPr>
        <w:t>school</w:t>
      </w:r>
    </w:p>
    <w:p w14:paraId="0B2233C2" w14:textId="77777777" w:rsidR="00E1028F" w:rsidRPr="0013649F" w:rsidRDefault="00E1028F" w:rsidP="003F4B05">
      <w:pPr>
        <w:pStyle w:val="Heading1"/>
        <w:keepNext w:val="0"/>
        <w:numPr>
          <w:ilvl w:val="2"/>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lastRenderedPageBreak/>
        <w:t>Summing up by the appellant(s).</w:t>
      </w:r>
    </w:p>
    <w:p w14:paraId="3A284250" w14:textId="44617015"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sz w:val="22"/>
          <w:szCs w:val="22"/>
        </w:rPr>
        <w:t>Reaching a decision</w:t>
      </w:r>
      <w:r w:rsidRPr="0013649F">
        <w:rPr>
          <w:rFonts w:ascii="Tahoma" w:hAnsi="Tahoma" w:cs="Tahoma"/>
          <w:b w:val="0"/>
          <w:bCs/>
          <w:sz w:val="22"/>
          <w:szCs w:val="22"/>
        </w:rPr>
        <w:t xml:space="preserve"> When reaching a decision, the </w:t>
      </w:r>
      <w:r w:rsidR="00C31CC2">
        <w:rPr>
          <w:rFonts w:ascii="Tahoma" w:hAnsi="Tahoma" w:cs="Tahoma"/>
          <w:b w:val="0"/>
          <w:bCs/>
          <w:sz w:val="22"/>
          <w:szCs w:val="22"/>
        </w:rPr>
        <w:t xml:space="preserve">LA </w:t>
      </w:r>
      <w:r w:rsidRPr="0013649F">
        <w:rPr>
          <w:rFonts w:ascii="Tahoma" w:hAnsi="Tahoma" w:cs="Tahoma"/>
          <w:b w:val="0"/>
          <w:bCs/>
          <w:sz w:val="22"/>
          <w:szCs w:val="22"/>
        </w:rPr>
        <w:t>will follow the specific two stage process outlined in section three of the ‘School Admission Appeals Code’.</w:t>
      </w:r>
    </w:p>
    <w:p w14:paraId="3584D0AD" w14:textId="504B1445"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color w:val="FF6900"/>
          <w:sz w:val="22"/>
          <w:szCs w:val="22"/>
        </w:rPr>
        <w:t>Admission appeals regarding infant class sizes only</w:t>
      </w:r>
      <w:r w:rsidR="00FD7ECF" w:rsidRPr="0013649F">
        <w:rPr>
          <w:rFonts w:ascii="Tahoma" w:hAnsi="Tahoma" w:cs="Tahoma"/>
          <w:b w:val="0"/>
          <w:bCs/>
          <w:color w:val="FF6900"/>
          <w:sz w:val="22"/>
          <w:szCs w:val="22"/>
        </w:rPr>
        <w:t xml:space="preserve"> - </w:t>
      </w:r>
      <w:r w:rsidRPr="0013649F">
        <w:rPr>
          <w:rFonts w:ascii="Tahoma" w:hAnsi="Tahoma" w:cs="Tahoma"/>
          <w:b w:val="0"/>
          <w:bCs/>
          <w:sz w:val="22"/>
          <w:szCs w:val="22"/>
        </w:rPr>
        <w:t>In cases where the</w:t>
      </w:r>
      <w:r w:rsidR="00C31CC2">
        <w:rPr>
          <w:rFonts w:ascii="Tahoma" w:hAnsi="Tahoma" w:cs="Tahoma"/>
          <w:b w:val="0"/>
          <w:bCs/>
          <w:sz w:val="22"/>
          <w:szCs w:val="22"/>
        </w:rPr>
        <w:t xml:space="preserve"> LA </w:t>
      </w:r>
      <w:r w:rsidRPr="0013649F">
        <w:rPr>
          <w:rFonts w:ascii="Tahoma" w:hAnsi="Tahoma" w:cs="Tahoma"/>
          <w:b w:val="0"/>
          <w:bCs/>
          <w:sz w:val="22"/>
          <w:szCs w:val="22"/>
        </w:rPr>
        <w:t>has refused to admit a child on the grounds that admitting an additional child would breach the infant class size limit and there are no measures that can be taken to avoid this without prejudicing the provision of efficient education or efficient use of resources, the two-stage process outlined in Section four of the ‘School Admission Appeals Code’ will be followed.</w:t>
      </w:r>
    </w:p>
    <w:p w14:paraId="43465FFA"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Decisions will be decided by a simple majority of votes cast. If votes are split equally, the chair will make the casting vote.  The panel will either uphold or dismiss an appeal and will not uphold an appeal subject to any specified conditions. </w:t>
      </w:r>
    </w:p>
    <w:p w14:paraId="7DDCDF92"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To communicate the decision made, the panel will send a letter to the appellant, signed by the clerk or chair of the appeals panel, no later than five school days after the decision has been made.  </w:t>
      </w:r>
    </w:p>
    <w:p w14:paraId="1D79D782" w14:textId="609EBC1F"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The decision letter will contain clear reasons for the panel’s decision and a summary of the relevant factors raised by the parties and considered during the hearing. In the case of applications outside the normal admissions round, the trust board will ensure that the pupil is admitted to the school without unnecessary delay.</w:t>
      </w:r>
    </w:p>
    <w:p w14:paraId="664D4641" w14:textId="77777777"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Appeals by the parent of a child with an EHC plan against the choice of school named in the EHC plan will be considered by the First-tier Tribunal (SEND) and not the appeals panel. </w:t>
      </w:r>
    </w:p>
    <w:p w14:paraId="3D8D1603" w14:textId="7AEF6E01"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In cases where there are multiple appeals, the </w:t>
      </w:r>
      <w:r w:rsidR="00C31CC2">
        <w:rPr>
          <w:rFonts w:ascii="Tahoma" w:hAnsi="Tahoma" w:cs="Tahoma"/>
          <w:b w:val="0"/>
          <w:bCs/>
          <w:sz w:val="22"/>
          <w:szCs w:val="22"/>
        </w:rPr>
        <w:t>LA</w:t>
      </w:r>
      <w:r w:rsidRPr="0013649F">
        <w:rPr>
          <w:rFonts w:ascii="Tahoma" w:hAnsi="Tahoma" w:cs="Tahoma"/>
          <w:b w:val="0"/>
          <w:bCs/>
          <w:sz w:val="22"/>
          <w:szCs w:val="22"/>
        </w:rPr>
        <w:t xml:space="preserve"> will ensure that, where possible, all appeals are heard by the same appeals panel with the same members, and that no decisions are made until all the appeals have been heard.  </w:t>
      </w:r>
    </w:p>
    <w:p w14:paraId="6892483B" w14:textId="392FCE2C"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In all hearings the clerk to the panel will ensure that an accurate record is taken of the points raised at the hearing, including the proceedings, attendance, voting and reasons for decisions. These notes will be kept securely by the</w:t>
      </w:r>
      <w:r w:rsidR="00410414" w:rsidRPr="0013649F">
        <w:rPr>
          <w:rFonts w:ascii="Tahoma" w:hAnsi="Tahoma" w:cs="Tahoma"/>
          <w:b w:val="0"/>
          <w:bCs/>
          <w:sz w:val="22"/>
          <w:szCs w:val="22"/>
        </w:rPr>
        <w:t xml:space="preserve"> LA for the</w:t>
      </w:r>
      <w:r w:rsidRPr="0013649F">
        <w:rPr>
          <w:rFonts w:ascii="Tahoma" w:hAnsi="Tahoma" w:cs="Tahoma"/>
          <w:b w:val="0"/>
          <w:bCs/>
          <w:sz w:val="22"/>
          <w:szCs w:val="22"/>
        </w:rPr>
        <w:t xml:space="preserve"> trust for a minimum of two years and are, in most cases, exempt from disclosure under the Freedom of Information Act 2000 and the Data Protection Act 2018. </w:t>
      </w:r>
    </w:p>
    <w:p w14:paraId="4EE9E2CA" w14:textId="7A054293"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sz w:val="22"/>
          <w:szCs w:val="22"/>
          <w:u w:val="single"/>
        </w:rPr>
        <w:t>Further appeals and complaints</w:t>
      </w:r>
      <w:r w:rsidRPr="0013649F">
        <w:rPr>
          <w:rFonts w:ascii="Tahoma" w:hAnsi="Tahoma" w:cs="Tahoma"/>
          <w:b w:val="0"/>
          <w:bCs/>
          <w:sz w:val="22"/>
          <w:szCs w:val="22"/>
        </w:rPr>
        <w:t xml:space="preserve"> Appellants will not have the right to more than one appeal in respect of the same school for the same academic year unless, in exceptional circumstances, the LA has accepted a second application from the appellant due to a material change in the circumstances of the parent, child or school but still refused admission. Appellants can apply for a place at the school for a different academic year. </w:t>
      </w:r>
    </w:p>
    <w:p w14:paraId="7DAE33AC" w14:textId="4F8760A6" w:rsidR="00E1028F" w:rsidRPr="0013649F" w:rsidRDefault="00E1028F" w:rsidP="003F4B05">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 xml:space="preserve">The </w:t>
      </w:r>
      <w:r w:rsidR="005013D8">
        <w:rPr>
          <w:rFonts w:ascii="Tahoma" w:hAnsi="Tahoma" w:cs="Tahoma"/>
          <w:b w:val="0"/>
          <w:bCs/>
          <w:sz w:val="22"/>
          <w:szCs w:val="22"/>
        </w:rPr>
        <w:t>LA</w:t>
      </w:r>
      <w:r w:rsidRPr="0013649F">
        <w:rPr>
          <w:rFonts w:ascii="Tahoma" w:hAnsi="Tahoma" w:cs="Tahoma"/>
          <w:b w:val="0"/>
          <w:bCs/>
          <w:sz w:val="22"/>
          <w:szCs w:val="22"/>
        </w:rPr>
        <w:t xml:space="preserve"> will inform parents about their right to complain about maladministration on the part of an appeal panel and the arrangements to follow. </w:t>
      </w:r>
    </w:p>
    <w:p w14:paraId="39552175" w14:textId="43FACF9C" w:rsidR="00C810EB" w:rsidRPr="0013649F" w:rsidRDefault="00E1028F" w:rsidP="00C24C6A">
      <w:pPr>
        <w:pStyle w:val="Heading1"/>
        <w:keepNext w:val="0"/>
        <w:numPr>
          <w:ilvl w:val="1"/>
          <w:numId w:val="5"/>
        </w:numPr>
        <w:spacing w:before="200" w:after="200" w:line="276" w:lineRule="auto"/>
        <w:ind w:left="981" w:hanging="624"/>
        <w:rPr>
          <w:rFonts w:ascii="Tahoma" w:hAnsi="Tahoma" w:cs="Tahoma"/>
          <w:b w:val="0"/>
          <w:bCs/>
          <w:sz w:val="22"/>
          <w:szCs w:val="22"/>
        </w:rPr>
      </w:pPr>
      <w:r w:rsidRPr="0013649F">
        <w:rPr>
          <w:rFonts w:ascii="Tahoma" w:hAnsi="Tahoma" w:cs="Tahoma"/>
          <w:b w:val="0"/>
          <w:bCs/>
          <w:sz w:val="22"/>
          <w:szCs w:val="22"/>
        </w:rPr>
        <w:t>If appellants have an issue with the appeal process, they can complain to the Secretary of State.</w:t>
      </w:r>
      <w:bookmarkStart w:id="13" w:name="_Monitoring_and_review"/>
      <w:bookmarkEnd w:id="13"/>
    </w:p>
    <w:p w14:paraId="0B4E46E8" w14:textId="77777777" w:rsidR="00147C5C" w:rsidRPr="0013649F" w:rsidRDefault="00147C5C" w:rsidP="00147C5C">
      <w:pPr>
        <w:pStyle w:val="ListParagraph"/>
        <w:rPr>
          <w:rFonts w:ascii="Tahoma" w:hAnsi="Tahoma" w:cs="Tahoma"/>
          <w:b/>
          <w:u w:val="single"/>
        </w:rPr>
      </w:pPr>
    </w:p>
    <w:p w14:paraId="1FB42F85" w14:textId="56E1102B" w:rsidR="00147C5C" w:rsidRPr="0013649F" w:rsidRDefault="00F817FC" w:rsidP="00147C5C">
      <w:pPr>
        <w:pStyle w:val="ListParagraph"/>
        <w:numPr>
          <w:ilvl w:val="0"/>
          <w:numId w:val="5"/>
        </w:numPr>
        <w:ind w:right="-22"/>
        <w:jc w:val="both"/>
        <w:rPr>
          <w:rFonts w:ascii="Tahoma" w:hAnsi="Tahoma" w:cs="Tahoma"/>
          <w:b/>
          <w:u w:val="single"/>
        </w:rPr>
      </w:pPr>
      <w:r w:rsidRPr="0013649F">
        <w:rPr>
          <w:rFonts w:ascii="Tahoma" w:hAnsi="Tahoma" w:cs="Tahoma"/>
          <w:b/>
          <w:u w:val="single"/>
        </w:rPr>
        <w:t xml:space="preserve">Other </w:t>
      </w:r>
      <w:r w:rsidR="0087702D" w:rsidRPr="0013649F">
        <w:rPr>
          <w:rFonts w:ascii="Tahoma" w:hAnsi="Tahoma" w:cs="Tahoma"/>
          <w:b/>
          <w:u w:val="single"/>
        </w:rPr>
        <w:t>Important Information</w:t>
      </w:r>
    </w:p>
    <w:p w14:paraId="4F13E7FF" w14:textId="77777777" w:rsidR="00147C5C" w:rsidRPr="0013649F" w:rsidRDefault="00147C5C" w:rsidP="00147C5C">
      <w:pPr>
        <w:pStyle w:val="ListParagraph"/>
        <w:ind w:right="-22"/>
        <w:jc w:val="both"/>
        <w:rPr>
          <w:rFonts w:ascii="Tahoma" w:hAnsi="Tahoma" w:cs="Tahoma"/>
          <w:b/>
          <w:u w:val="single"/>
        </w:rPr>
      </w:pPr>
    </w:p>
    <w:p w14:paraId="7F41923E" w14:textId="2D5C6980" w:rsidR="00F971C2" w:rsidRPr="0013649F" w:rsidRDefault="0087702D" w:rsidP="00F971C2">
      <w:pPr>
        <w:pStyle w:val="ListParagraph"/>
        <w:numPr>
          <w:ilvl w:val="1"/>
          <w:numId w:val="5"/>
        </w:numPr>
        <w:ind w:right="-22"/>
        <w:jc w:val="both"/>
        <w:rPr>
          <w:rFonts w:ascii="Tahoma" w:hAnsi="Tahoma" w:cs="Tahoma"/>
          <w:b/>
          <w:u w:val="single"/>
        </w:rPr>
      </w:pPr>
      <w:r w:rsidRPr="0013649F">
        <w:rPr>
          <w:rFonts w:ascii="Tahoma" w:hAnsi="Tahoma" w:cs="Tahoma"/>
          <w:u w:val="single"/>
        </w:rPr>
        <w:t>Waiting Lists - I</w:t>
      </w:r>
      <w:r w:rsidRPr="0013649F">
        <w:rPr>
          <w:rFonts w:ascii="Tahoma" w:hAnsi="Tahoma" w:cs="Tahoma"/>
        </w:rPr>
        <w:t xml:space="preserve">f the </w:t>
      </w:r>
      <w:r w:rsidR="005013D8">
        <w:rPr>
          <w:rFonts w:ascii="Tahoma" w:hAnsi="Tahoma" w:cs="Tahoma"/>
        </w:rPr>
        <w:t>s</w:t>
      </w:r>
      <w:r w:rsidRPr="0013649F">
        <w:rPr>
          <w:rFonts w:ascii="Tahoma" w:hAnsi="Tahoma" w:cs="Tahoma"/>
        </w:rPr>
        <w:t xml:space="preserve">chool is oversubscribed for September entry a waiting list will be maintained </w:t>
      </w:r>
      <w:r w:rsidRPr="005013D8">
        <w:rPr>
          <w:rFonts w:ascii="Tahoma" w:hAnsi="Tahoma" w:cs="Tahoma"/>
        </w:rPr>
        <w:t>until 31</w:t>
      </w:r>
      <w:r w:rsidRPr="005013D8">
        <w:rPr>
          <w:rFonts w:ascii="Tahoma" w:hAnsi="Tahoma" w:cs="Tahoma"/>
          <w:vertAlign w:val="superscript"/>
        </w:rPr>
        <w:t>st</w:t>
      </w:r>
      <w:r w:rsidRPr="005013D8">
        <w:rPr>
          <w:rFonts w:ascii="Tahoma" w:hAnsi="Tahoma" w:cs="Tahoma"/>
        </w:rPr>
        <w:t xml:space="preserve"> December </w:t>
      </w:r>
      <w:r w:rsidR="005013D8">
        <w:rPr>
          <w:rFonts w:ascii="Tahoma" w:hAnsi="Tahoma" w:cs="Tahoma"/>
        </w:rPr>
        <w:t>that year</w:t>
      </w:r>
      <w:r w:rsidRPr="005013D8">
        <w:rPr>
          <w:rFonts w:ascii="Tahoma" w:hAnsi="Tahoma" w:cs="Tahoma"/>
        </w:rPr>
        <w:t>.</w:t>
      </w:r>
      <w:r w:rsidRPr="0013649F">
        <w:rPr>
          <w:rFonts w:ascii="Tahoma" w:hAnsi="Tahoma" w:cs="Tahoma"/>
        </w:rPr>
        <w:t xml:space="preserve">  The position of the child on the waiting list will </w:t>
      </w:r>
      <w:r w:rsidRPr="0013649F">
        <w:rPr>
          <w:rFonts w:ascii="Tahoma" w:hAnsi="Tahoma" w:cs="Tahoma"/>
        </w:rPr>
        <w:lastRenderedPageBreak/>
        <w:t xml:space="preserve">correspond with the oversubscription criteria; it will not be based on length of time on the waiting list. </w:t>
      </w:r>
      <w:r w:rsidR="000C1149" w:rsidRPr="0013649F">
        <w:rPr>
          <w:rFonts w:ascii="Tahoma" w:hAnsi="Tahoma" w:cs="Tahoma"/>
        </w:rPr>
        <w:t xml:space="preserve">When additional </w:t>
      </w:r>
      <w:r w:rsidR="004D6A78" w:rsidRPr="0013649F">
        <w:rPr>
          <w:rFonts w:ascii="Tahoma" w:hAnsi="Tahoma" w:cs="Tahoma"/>
        </w:rPr>
        <w:t>children</w:t>
      </w:r>
      <w:r w:rsidR="00BC0370" w:rsidRPr="0013649F">
        <w:rPr>
          <w:rFonts w:ascii="Tahoma" w:hAnsi="Tahoma" w:cs="Tahoma"/>
        </w:rPr>
        <w:t xml:space="preserve"> are placed on the waiting list, the list will be re-ordered in line</w:t>
      </w:r>
      <w:r w:rsidR="004D6A78" w:rsidRPr="0013649F">
        <w:rPr>
          <w:rFonts w:ascii="Tahoma" w:hAnsi="Tahoma" w:cs="Tahoma"/>
        </w:rPr>
        <w:t xml:space="preserve"> with the oversubscription criteria. </w:t>
      </w:r>
      <w:r w:rsidRPr="0013649F">
        <w:rPr>
          <w:rFonts w:ascii="Tahoma" w:hAnsi="Tahoma" w:cs="Tahoma"/>
        </w:rPr>
        <w:t xml:space="preserve">The right of appeal remains.  You may request your child’s name be removed from the waiting list at any time.  If a place is offered but refused then the child’s name will be removed from the waiting list.  </w:t>
      </w:r>
    </w:p>
    <w:p w14:paraId="03608B4A" w14:textId="77777777" w:rsidR="00F971C2" w:rsidRPr="0013649F" w:rsidRDefault="00F971C2" w:rsidP="00F971C2">
      <w:pPr>
        <w:pStyle w:val="ListParagraph"/>
        <w:ind w:left="1440" w:right="-22"/>
        <w:jc w:val="both"/>
        <w:rPr>
          <w:rFonts w:ascii="Tahoma" w:hAnsi="Tahoma" w:cs="Tahoma"/>
          <w:b/>
          <w:u w:val="single"/>
        </w:rPr>
      </w:pPr>
    </w:p>
    <w:p w14:paraId="56B18999" w14:textId="4D026C22" w:rsidR="00EA2B28" w:rsidRPr="0013649F" w:rsidRDefault="00F971C2" w:rsidP="008C6219">
      <w:pPr>
        <w:pStyle w:val="ListParagraph"/>
        <w:numPr>
          <w:ilvl w:val="1"/>
          <w:numId w:val="5"/>
        </w:numPr>
        <w:ind w:right="-22"/>
        <w:jc w:val="both"/>
        <w:rPr>
          <w:rFonts w:ascii="Tahoma" w:hAnsi="Tahoma" w:cs="Tahoma"/>
          <w:b/>
          <w:u w:val="single"/>
        </w:rPr>
      </w:pPr>
      <w:r w:rsidRPr="0013649F">
        <w:rPr>
          <w:rFonts w:ascii="Tahoma" w:hAnsi="Tahoma" w:cs="Tahoma"/>
          <w:bCs/>
        </w:rPr>
        <w:t xml:space="preserve">For in-year admissions, if there is a waiting list for that year, the child will be placed on a waiting list until a space becomes available, or the child finds a new school setting. The list will set out the priority for places in the same order as admissions at the start of the year – when a place becomes available, it will be offered to the parents of the child at the top of the list. </w:t>
      </w:r>
    </w:p>
    <w:p w14:paraId="76AE7E02" w14:textId="77777777" w:rsidR="00147C5C" w:rsidRPr="0013649F" w:rsidRDefault="00147C5C" w:rsidP="00147C5C">
      <w:pPr>
        <w:pStyle w:val="ListParagraph"/>
        <w:ind w:left="1440" w:right="-22"/>
        <w:jc w:val="both"/>
        <w:rPr>
          <w:rFonts w:ascii="Tahoma" w:hAnsi="Tahoma" w:cs="Tahoma"/>
          <w:b/>
          <w:u w:val="single"/>
        </w:rPr>
      </w:pPr>
    </w:p>
    <w:p w14:paraId="1FD46D35" w14:textId="77777777" w:rsidR="00147C5C" w:rsidRPr="0013649F" w:rsidRDefault="0087702D" w:rsidP="00147C5C">
      <w:pPr>
        <w:pStyle w:val="ListParagraph"/>
        <w:numPr>
          <w:ilvl w:val="1"/>
          <w:numId w:val="5"/>
        </w:numPr>
        <w:ind w:right="-22"/>
        <w:jc w:val="both"/>
        <w:rPr>
          <w:rFonts w:ascii="Tahoma" w:hAnsi="Tahoma" w:cs="Tahoma"/>
          <w:b/>
          <w:u w:val="single"/>
        </w:rPr>
      </w:pPr>
      <w:r w:rsidRPr="0013649F">
        <w:rPr>
          <w:rFonts w:ascii="Tahoma" w:hAnsi="Tahoma" w:cs="Tahoma"/>
          <w:u w:val="single"/>
        </w:rPr>
        <w:t xml:space="preserve">Summer Born children - Primary </w:t>
      </w:r>
      <w:r w:rsidRPr="0013649F">
        <w:rPr>
          <w:rFonts w:ascii="Tahoma" w:hAnsi="Tahoma" w:cs="Tahoma"/>
        </w:rPr>
        <w:t>Summer born children (which refers to children born from 1 April to 31 August) are not required to start school until a full year after the point at which they could first have been admitted – the point at which other children in their age range are beginning year 1. Should the parent wish their child to be admitted to Reception, rather than year 1, they may request that the child is admitted out of their normal age group.  Please note the following:</w:t>
      </w:r>
    </w:p>
    <w:p w14:paraId="336E45AC" w14:textId="77777777" w:rsidR="00147C5C" w:rsidRPr="0013649F" w:rsidRDefault="00147C5C" w:rsidP="00147C5C">
      <w:pPr>
        <w:pStyle w:val="ListParagraph"/>
        <w:rPr>
          <w:rFonts w:ascii="Tahoma" w:hAnsi="Tahoma" w:cs="Tahoma"/>
          <w:b/>
        </w:rPr>
      </w:pPr>
    </w:p>
    <w:p w14:paraId="4C53174E" w14:textId="77777777" w:rsidR="00F817FC" w:rsidRPr="0013649F" w:rsidRDefault="0087702D" w:rsidP="00F817FC">
      <w:pPr>
        <w:pStyle w:val="ListParagraph"/>
        <w:numPr>
          <w:ilvl w:val="2"/>
          <w:numId w:val="5"/>
        </w:numPr>
        <w:ind w:right="-22"/>
        <w:jc w:val="both"/>
        <w:rPr>
          <w:rFonts w:ascii="Tahoma" w:hAnsi="Tahoma" w:cs="Tahoma"/>
          <w:b/>
          <w:u w:val="single"/>
        </w:rPr>
      </w:pPr>
      <w:r w:rsidRPr="0013649F">
        <w:rPr>
          <w:rFonts w:ascii="Tahoma" w:hAnsi="Tahoma" w:cs="Tahoma"/>
          <w:b/>
        </w:rPr>
        <w:t xml:space="preserve">You </w:t>
      </w:r>
      <w:r w:rsidRPr="0013649F">
        <w:rPr>
          <w:rFonts w:ascii="Tahoma" w:hAnsi="Tahoma" w:cs="Tahoma"/>
          <w:b/>
          <w:u w:val="single"/>
        </w:rPr>
        <w:t>must</w:t>
      </w:r>
      <w:r w:rsidRPr="0013649F">
        <w:rPr>
          <w:rFonts w:ascii="Tahoma" w:hAnsi="Tahoma" w:cs="Tahoma"/>
          <w:b/>
        </w:rPr>
        <w:t xml:space="preserve"> make an application for admission to the School for September 2025 entry but make it clear on the application form that you wish your child to enter the reception class in September 2026.  </w:t>
      </w:r>
    </w:p>
    <w:p w14:paraId="2AB1E16E" w14:textId="77777777" w:rsidR="00F817FC" w:rsidRPr="0013649F" w:rsidRDefault="00F817FC" w:rsidP="00F817FC">
      <w:pPr>
        <w:pStyle w:val="ListParagraph"/>
        <w:rPr>
          <w:rFonts w:ascii="Tahoma" w:hAnsi="Tahoma" w:cs="Tahoma"/>
        </w:rPr>
      </w:pPr>
    </w:p>
    <w:p w14:paraId="77C7BFEF" w14:textId="62F7EBAF" w:rsidR="00F817FC" w:rsidRPr="0013649F" w:rsidRDefault="0087702D" w:rsidP="00F817FC">
      <w:pPr>
        <w:pStyle w:val="ListParagraph"/>
        <w:numPr>
          <w:ilvl w:val="2"/>
          <w:numId w:val="5"/>
        </w:numPr>
        <w:ind w:right="-22"/>
        <w:jc w:val="both"/>
        <w:rPr>
          <w:rFonts w:ascii="Tahoma" w:hAnsi="Tahoma" w:cs="Tahoma"/>
          <w:b/>
          <w:u w:val="single"/>
        </w:rPr>
      </w:pPr>
      <w:r w:rsidRPr="0013649F">
        <w:rPr>
          <w:rFonts w:ascii="Tahoma" w:hAnsi="Tahoma" w:cs="Tahoma"/>
        </w:rPr>
        <w:t xml:space="preserve">Discussions with the </w:t>
      </w:r>
      <w:r w:rsidR="005013D8">
        <w:rPr>
          <w:rFonts w:ascii="Tahoma" w:hAnsi="Tahoma" w:cs="Tahoma"/>
        </w:rPr>
        <w:t>s</w:t>
      </w:r>
      <w:r w:rsidRPr="0013649F">
        <w:rPr>
          <w:rFonts w:ascii="Tahoma" w:hAnsi="Tahoma" w:cs="Tahoma"/>
        </w:rPr>
        <w:t xml:space="preserve">chool are strongly recommended prior to making a decision to decline entry for an entire year </w:t>
      </w:r>
      <w:r w:rsidRPr="0013649F">
        <w:rPr>
          <w:rFonts w:ascii="Tahoma" w:hAnsi="Tahoma" w:cs="Tahoma"/>
          <w:b/>
        </w:rPr>
        <w:t>and</w:t>
      </w:r>
      <w:r w:rsidRPr="0013649F">
        <w:rPr>
          <w:rFonts w:ascii="Tahoma" w:hAnsi="Tahoma" w:cs="Tahoma"/>
        </w:rPr>
        <w:t xml:space="preserve"> to be admitted to reception in September 2026.  Any decision will be on the basis of the circumstances of each case and in the best interests of the child concerned.</w:t>
      </w:r>
    </w:p>
    <w:p w14:paraId="451B34C7" w14:textId="77777777" w:rsidR="00F817FC" w:rsidRPr="0013649F" w:rsidRDefault="00F817FC" w:rsidP="00F817FC">
      <w:pPr>
        <w:pStyle w:val="ListParagraph"/>
        <w:rPr>
          <w:rFonts w:ascii="Tahoma" w:hAnsi="Tahoma" w:cs="Tahoma"/>
        </w:rPr>
      </w:pPr>
    </w:p>
    <w:p w14:paraId="69DFDCB7" w14:textId="09D1E7FB" w:rsidR="00F817FC" w:rsidRPr="0013649F" w:rsidRDefault="0087702D" w:rsidP="00F817FC">
      <w:pPr>
        <w:pStyle w:val="ListParagraph"/>
        <w:numPr>
          <w:ilvl w:val="2"/>
          <w:numId w:val="5"/>
        </w:numPr>
        <w:ind w:right="-22"/>
        <w:jc w:val="both"/>
        <w:rPr>
          <w:rFonts w:ascii="Tahoma" w:hAnsi="Tahoma" w:cs="Tahoma"/>
          <w:b/>
          <w:u w:val="single"/>
        </w:rPr>
      </w:pPr>
      <w:r w:rsidRPr="0013649F">
        <w:rPr>
          <w:rFonts w:ascii="Tahoma" w:hAnsi="Tahoma" w:cs="Tahoma"/>
        </w:rPr>
        <w:t xml:space="preserve">If the request is agreed the September </w:t>
      </w:r>
      <w:bookmarkStart w:id="14" w:name="LASTCURSORPOSITION"/>
      <w:r w:rsidRPr="0013649F">
        <w:rPr>
          <w:rFonts w:ascii="Tahoma" w:hAnsi="Tahoma" w:cs="Tahoma"/>
        </w:rPr>
        <w:t>202</w:t>
      </w:r>
      <w:bookmarkEnd w:id="14"/>
      <w:r w:rsidRPr="0013649F">
        <w:rPr>
          <w:rFonts w:ascii="Tahoma" w:hAnsi="Tahoma" w:cs="Tahoma"/>
        </w:rPr>
        <w:t xml:space="preserve">5 application may be withdrawn before a place is offered </w:t>
      </w:r>
      <w:r w:rsidRPr="0013649F">
        <w:rPr>
          <w:rFonts w:ascii="Tahoma" w:hAnsi="Tahoma" w:cs="Tahoma"/>
          <w:b/>
        </w:rPr>
        <w:t>but a fresh application will need to be made</w:t>
      </w:r>
      <w:r w:rsidRPr="0013649F">
        <w:rPr>
          <w:rFonts w:ascii="Tahoma" w:hAnsi="Tahoma" w:cs="Tahoma"/>
        </w:rPr>
        <w:t xml:space="preserve"> for September 2026 entry </w:t>
      </w:r>
      <w:r w:rsidRPr="0013649F">
        <w:rPr>
          <w:rFonts w:ascii="Tahoma" w:hAnsi="Tahoma" w:cs="Tahoma"/>
          <w:b/>
        </w:rPr>
        <w:t xml:space="preserve">which will be processed as a fresh application along with all other applications and in accordance with </w:t>
      </w:r>
      <w:r w:rsidR="00550E2E">
        <w:rPr>
          <w:rFonts w:ascii="Tahoma" w:hAnsi="Tahoma" w:cs="Tahoma"/>
          <w:b/>
        </w:rPr>
        <w:t>Trust</w:t>
      </w:r>
      <w:r w:rsidRPr="0013649F">
        <w:rPr>
          <w:rFonts w:ascii="Tahoma" w:hAnsi="Tahoma" w:cs="Tahoma"/>
          <w:b/>
        </w:rPr>
        <w:t xml:space="preserve"> Schools</w:t>
      </w:r>
      <w:r w:rsidR="00550E2E">
        <w:rPr>
          <w:rFonts w:ascii="Tahoma" w:hAnsi="Tahoma" w:cs="Tahoma"/>
          <w:b/>
        </w:rPr>
        <w:t>’</w:t>
      </w:r>
      <w:r w:rsidRPr="0013649F">
        <w:rPr>
          <w:rFonts w:ascii="Tahoma" w:hAnsi="Tahoma" w:cs="Tahoma"/>
          <w:b/>
        </w:rPr>
        <w:t xml:space="preserve"> admission arrangements</w:t>
      </w:r>
      <w:r w:rsidRPr="0013649F">
        <w:rPr>
          <w:rFonts w:ascii="Tahoma" w:hAnsi="Tahoma" w:cs="Tahoma"/>
        </w:rPr>
        <w:t>.   PLEASE NOTE that it is possible even if the request is agreed that the child may not be admitted in September 202</w:t>
      </w:r>
      <w:r w:rsidR="008E5D7B">
        <w:rPr>
          <w:rFonts w:ascii="Tahoma" w:hAnsi="Tahoma" w:cs="Tahoma"/>
        </w:rPr>
        <w:t>5</w:t>
      </w:r>
      <w:r w:rsidRPr="0013649F">
        <w:rPr>
          <w:rFonts w:ascii="Tahoma" w:hAnsi="Tahoma" w:cs="Tahoma"/>
        </w:rPr>
        <w:t xml:space="preserve"> as there is no guarantee of a school place.</w:t>
      </w:r>
    </w:p>
    <w:p w14:paraId="4C234E1E" w14:textId="77777777" w:rsidR="00F817FC" w:rsidRPr="0013649F" w:rsidRDefault="00F817FC" w:rsidP="00F817FC">
      <w:pPr>
        <w:pStyle w:val="ListParagraph"/>
        <w:rPr>
          <w:rFonts w:ascii="Tahoma" w:hAnsi="Tahoma" w:cs="Tahoma"/>
        </w:rPr>
      </w:pPr>
    </w:p>
    <w:p w14:paraId="63BB578A" w14:textId="0F2B81C3" w:rsidR="0087702D" w:rsidRPr="0013649F" w:rsidRDefault="0087702D" w:rsidP="00F817FC">
      <w:pPr>
        <w:pStyle w:val="ListParagraph"/>
        <w:numPr>
          <w:ilvl w:val="2"/>
          <w:numId w:val="5"/>
        </w:numPr>
        <w:ind w:right="-22"/>
        <w:jc w:val="both"/>
        <w:rPr>
          <w:rFonts w:ascii="Tahoma" w:hAnsi="Tahoma" w:cs="Tahoma"/>
          <w:b/>
          <w:u w:val="single"/>
        </w:rPr>
      </w:pPr>
      <w:r w:rsidRPr="0013649F">
        <w:rPr>
          <w:rFonts w:ascii="Tahoma" w:hAnsi="Tahoma" w:cs="Tahoma"/>
        </w:rPr>
        <w:t xml:space="preserve">If the request is refused the parent must decide whether to accept the offer of a place for the normal age group, or to refuse it and make an </w:t>
      </w:r>
      <w:r w:rsidR="00550E2E" w:rsidRPr="0013649F">
        <w:rPr>
          <w:rFonts w:ascii="Tahoma" w:hAnsi="Tahoma" w:cs="Tahoma"/>
        </w:rPr>
        <w:t>in-year</w:t>
      </w:r>
      <w:r w:rsidRPr="0013649F">
        <w:rPr>
          <w:rFonts w:ascii="Tahoma" w:hAnsi="Tahoma" w:cs="Tahoma"/>
        </w:rPr>
        <w:t xml:space="preserve"> application for admission to year one for the September following the child’s fifth birthday.</w:t>
      </w:r>
    </w:p>
    <w:p w14:paraId="251A3AF3" w14:textId="77777777" w:rsidR="0087702D" w:rsidRPr="0013649F" w:rsidRDefault="0087702D" w:rsidP="0087702D">
      <w:pPr>
        <w:pStyle w:val="ListParagraph"/>
        <w:ind w:left="0" w:right="-22"/>
        <w:rPr>
          <w:rFonts w:ascii="Tahoma" w:hAnsi="Tahoma" w:cs="Tahoma"/>
        </w:rPr>
      </w:pPr>
    </w:p>
    <w:p w14:paraId="7A5452BE" w14:textId="5121E78F" w:rsidR="0087702D" w:rsidRPr="0013649F" w:rsidRDefault="0087702D" w:rsidP="00147C5C">
      <w:pPr>
        <w:pStyle w:val="ListParagraph"/>
        <w:numPr>
          <w:ilvl w:val="1"/>
          <w:numId w:val="5"/>
        </w:numPr>
        <w:ind w:left="0" w:right="-22" w:firstLine="0"/>
        <w:rPr>
          <w:rFonts w:ascii="Tahoma" w:hAnsi="Tahoma" w:cs="Tahoma"/>
          <w:u w:val="single"/>
        </w:rPr>
      </w:pPr>
      <w:r w:rsidRPr="0013649F">
        <w:rPr>
          <w:rFonts w:ascii="Tahoma" w:hAnsi="Tahoma" w:cs="Tahoma"/>
          <w:u w:val="single"/>
        </w:rPr>
        <w:t xml:space="preserve">Deferred entry and part time attendance below statutory school age – </w:t>
      </w:r>
      <w:r w:rsidRPr="0013649F">
        <w:rPr>
          <w:rFonts w:ascii="Tahoma" w:hAnsi="Tahoma" w:cs="Tahoma"/>
          <w:b/>
          <w:bCs/>
        </w:rPr>
        <w:t>A child</w:t>
      </w:r>
      <w:r w:rsidRPr="0013649F">
        <w:rPr>
          <w:rFonts w:ascii="Tahoma" w:hAnsi="Tahoma" w:cs="Tahoma"/>
          <w:b/>
        </w:rPr>
        <w:t xml:space="preserve"> may start at </w:t>
      </w:r>
      <w:r w:rsidR="00550E2E">
        <w:rPr>
          <w:rFonts w:ascii="Tahoma" w:hAnsi="Tahoma" w:cs="Tahoma"/>
          <w:b/>
        </w:rPr>
        <w:t xml:space="preserve">a </w:t>
      </w:r>
      <w:r w:rsidR="008E5D7B">
        <w:rPr>
          <w:rFonts w:ascii="Tahoma" w:hAnsi="Tahoma" w:cs="Tahoma"/>
          <w:b/>
        </w:rPr>
        <w:t>Trust</w:t>
      </w:r>
      <w:r w:rsidR="008E5D7B" w:rsidRPr="0013649F">
        <w:rPr>
          <w:rFonts w:ascii="Tahoma" w:hAnsi="Tahoma" w:cs="Tahoma"/>
          <w:b/>
        </w:rPr>
        <w:t xml:space="preserve"> </w:t>
      </w:r>
      <w:r w:rsidR="008E5D7B">
        <w:rPr>
          <w:rFonts w:ascii="Tahoma" w:hAnsi="Tahoma" w:cs="Tahoma"/>
          <w:b/>
        </w:rPr>
        <w:t>school</w:t>
      </w:r>
      <w:r w:rsidRPr="0013649F">
        <w:rPr>
          <w:rFonts w:ascii="Tahoma" w:hAnsi="Tahoma" w:cs="Tahoma"/>
          <w:b/>
        </w:rPr>
        <w:t xml:space="preserve"> in the academic year in which he/she reaches the age of 5. </w:t>
      </w:r>
      <w:r w:rsidRPr="0013649F">
        <w:rPr>
          <w:rFonts w:ascii="Tahoma" w:hAnsi="Tahoma" w:cs="Tahoma"/>
        </w:rPr>
        <w:t xml:space="preserve"> Where the child has not yet reached statutory school age (5 years old), the child is entitled to a </w:t>
      </w:r>
      <w:r w:rsidR="00550E2E" w:rsidRPr="0013649F">
        <w:rPr>
          <w:rFonts w:ascii="Tahoma" w:hAnsi="Tahoma" w:cs="Tahoma"/>
        </w:rPr>
        <w:t>full-time</w:t>
      </w:r>
      <w:r w:rsidRPr="0013649F">
        <w:rPr>
          <w:rFonts w:ascii="Tahoma" w:hAnsi="Tahoma" w:cs="Tahoma"/>
        </w:rPr>
        <w:t xml:space="preserve"> place and parents may choose for their child to attend full time.  </w:t>
      </w:r>
      <w:r w:rsidR="008E5D7B" w:rsidRPr="0013649F">
        <w:rPr>
          <w:rFonts w:ascii="Tahoma" w:hAnsi="Tahoma" w:cs="Tahoma"/>
        </w:rPr>
        <w:t>Alternatively,</w:t>
      </w:r>
      <w:r w:rsidRPr="0013649F">
        <w:rPr>
          <w:rFonts w:ascii="Tahoma" w:hAnsi="Tahoma" w:cs="Tahoma"/>
        </w:rPr>
        <w:t xml:space="preserve"> parents may choose for their child to attend part time until their child attains compulsory school age.  If parents do not consider their child is ready to start </w:t>
      </w:r>
      <w:r w:rsidR="008E5D7B" w:rsidRPr="0013649F">
        <w:rPr>
          <w:rFonts w:ascii="Tahoma" w:hAnsi="Tahoma" w:cs="Tahoma"/>
        </w:rPr>
        <w:t>school,</w:t>
      </w:r>
      <w:r w:rsidRPr="0013649F">
        <w:rPr>
          <w:rFonts w:ascii="Tahoma" w:hAnsi="Tahoma" w:cs="Tahoma"/>
        </w:rPr>
        <w:t xml:space="preserve"> then they may defer entry altogether to later in the school year but not beyond the point at which the child reaches compulsory school age or not beyond the beginning of the final term in the school year (whichever is the sooner).  </w:t>
      </w:r>
    </w:p>
    <w:p w14:paraId="0FF73465" w14:textId="77777777" w:rsidR="0087702D" w:rsidRPr="0013649F" w:rsidRDefault="0087702D" w:rsidP="0087702D">
      <w:pPr>
        <w:pStyle w:val="ListParagraph"/>
        <w:ind w:left="0" w:right="-22"/>
        <w:rPr>
          <w:rFonts w:ascii="Tahoma" w:hAnsi="Tahoma" w:cs="Tahoma"/>
          <w:u w:val="single"/>
        </w:rPr>
      </w:pPr>
    </w:p>
    <w:p w14:paraId="19B2313B" w14:textId="77777777" w:rsidR="00F817FC" w:rsidRPr="0013649F" w:rsidRDefault="0087702D" w:rsidP="00F817FC">
      <w:pPr>
        <w:pStyle w:val="ListParagraph"/>
        <w:numPr>
          <w:ilvl w:val="1"/>
          <w:numId w:val="5"/>
        </w:numPr>
        <w:ind w:left="0" w:right="-22" w:firstLine="0"/>
        <w:rPr>
          <w:rFonts w:ascii="Tahoma" w:hAnsi="Tahoma" w:cs="Tahoma"/>
          <w:u w:val="single"/>
        </w:rPr>
      </w:pPr>
      <w:r w:rsidRPr="0013649F">
        <w:rPr>
          <w:rFonts w:ascii="Tahoma" w:hAnsi="Tahoma" w:cs="Tahoma"/>
          <w:u w:val="single"/>
        </w:rPr>
        <w:lastRenderedPageBreak/>
        <w:t>Admission of children outside their normal age group -</w:t>
      </w:r>
      <w:r w:rsidRPr="0013649F">
        <w:rPr>
          <w:rFonts w:ascii="Tahoma" w:hAnsi="Tahoma" w:cs="Tahoma"/>
        </w:rPr>
        <w:t xml:space="preserve"> Parents may seek a place for their child outside their normal age group, for example if the child is gifted and talented or has experienced problems such as ill health. </w:t>
      </w:r>
    </w:p>
    <w:p w14:paraId="64176099" w14:textId="77777777" w:rsidR="00F817FC" w:rsidRPr="0013649F" w:rsidRDefault="00F817FC" w:rsidP="00F817FC">
      <w:pPr>
        <w:pStyle w:val="ListParagraph"/>
        <w:rPr>
          <w:rFonts w:ascii="Tahoma" w:hAnsi="Tahoma" w:cs="Tahoma"/>
        </w:rPr>
      </w:pPr>
    </w:p>
    <w:p w14:paraId="54953D7A" w14:textId="1F9D54B7" w:rsidR="0087702D" w:rsidRPr="0013649F" w:rsidRDefault="0087702D" w:rsidP="00F817FC">
      <w:pPr>
        <w:pStyle w:val="ListParagraph"/>
        <w:numPr>
          <w:ilvl w:val="2"/>
          <w:numId w:val="5"/>
        </w:numPr>
        <w:ind w:right="-22"/>
        <w:rPr>
          <w:rFonts w:ascii="Tahoma" w:hAnsi="Tahoma" w:cs="Tahoma"/>
          <w:u w:val="single"/>
        </w:rPr>
      </w:pPr>
      <w:r w:rsidRPr="0013649F">
        <w:rPr>
          <w:rFonts w:ascii="Tahoma" w:hAnsi="Tahoma" w:cs="Tahoma"/>
        </w:rPr>
        <w:t xml:space="preserve">Such requests should be discussed with the Headteacher as early as possible in the admissions round associated with that child’s date of birth. This will allow the </w:t>
      </w:r>
      <w:r w:rsidR="008E5D7B">
        <w:rPr>
          <w:rFonts w:ascii="Tahoma" w:hAnsi="Tahoma" w:cs="Tahoma"/>
        </w:rPr>
        <w:t>s</w:t>
      </w:r>
      <w:r w:rsidRPr="0013649F">
        <w:rPr>
          <w:rFonts w:ascii="Tahoma" w:hAnsi="Tahoma" w:cs="Tahoma"/>
        </w:rPr>
        <w:t>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Pr="0013649F">
        <w:rPr>
          <w:rFonts w:ascii="Tahoma" w:hAnsi="Tahoma" w:cs="Tahoma"/>
        </w:rPr>
        <w:tab/>
      </w:r>
    </w:p>
    <w:p w14:paraId="7C644443" w14:textId="77777777" w:rsidR="0087702D" w:rsidRPr="0013649F" w:rsidRDefault="0087702D" w:rsidP="0087702D">
      <w:pPr>
        <w:pStyle w:val="ListParagraph"/>
        <w:ind w:left="0" w:right="-22"/>
        <w:jc w:val="both"/>
        <w:rPr>
          <w:rFonts w:ascii="Tahoma" w:hAnsi="Tahoma" w:cs="Tahoma"/>
        </w:rPr>
      </w:pPr>
    </w:p>
    <w:p w14:paraId="2D9BC177" w14:textId="019C85A3" w:rsidR="0087702D" w:rsidRPr="0013649F" w:rsidRDefault="0087702D" w:rsidP="00147C5C">
      <w:pPr>
        <w:pStyle w:val="ListParagraph"/>
        <w:numPr>
          <w:ilvl w:val="1"/>
          <w:numId w:val="5"/>
        </w:numPr>
        <w:ind w:left="0" w:right="-22" w:firstLine="0"/>
        <w:rPr>
          <w:rFonts w:ascii="Tahoma" w:hAnsi="Tahoma" w:cs="Tahoma"/>
          <w:u w:val="single"/>
        </w:rPr>
      </w:pPr>
      <w:r w:rsidRPr="0013649F">
        <w:rPr>
          <w:rFonts w:ascii="Tahoma" w:hAnsi="Tahoma" w:cs="Tahoma"/>
          <w:u w:val="single"/>
        </w:rPr>
        <w:t xml:space="preserve">Multiple Birth Applications - </w:t>
      </w:r>
      <w:r w:rsidRPr="0013649F">
        <w:rPr>
          <w:rFonts w:ascii="Tahoma" w:hAnsi="Tahoma" w:cs="Tahoma"/>
        </w:rPr>
        <w:t xml:space="preserve">Where there are multiple birth applications the PAN will, provided it is practicable, be exceeded or increased at the point of allocation in order to ensure that multiple birth siblings can be allocated places at the </w:t>
      </w:r>
      <w:r w:rsidR="002C47EE">
        <w:rPr>
          <w:rFonts w:ascii="Tahoma" w:hAnsi="Tahoma" w:cs="Tahoma"/>
        </w:rPr>
        <w:t>s</w:t>
      </w:r>
      <w:r w:rsidRPr="0013649F">
        <w:rPr>
          <w:rFonts w:ascii="Tahoma" w:hAnsi="Tahoma" w:cs="Tahoma"/>
        </w:rPr>
        <w:t>chool.</w:t>
      </w:r>
    </w:p>
    <w:p w14:paraId="54D29801" w14:textId="77777777" w:rsidR="0087702D" w:rsidRPr="0013649F" w:rsidRDefault="0087702D" w:rsidP="0087702D">
      <w:pPr>
        <w:pStyle w:val="ListParagraph"/>
        <w:ind w:left="0" w:right="-22"/>
        <w:jc w:val="both"/>
        <w:rPr>
          <w:rFonts w:ascii="Tahoma" w:hAnsi="Tahoma" w:cs="Tahoma"/>
          <w:b/>
          <w:u w:val="single"/>
        </w:rPr>
      </w:pPr>
    </w:p>
    <w:p w14:paraId="02E82367" w14:textId="02F0776A" w:rsidR="00750F87" w:rsidRPr="0013649F" w:rsidRDefault="0087702D" w:rsidP="00750F87">
      <w:pPr>
        <w:pStyle w:val="ListParagraph"/>
        <w:numPr>
          <w:ilvl w:val="0"/>
          <w:numId w:val="5"/>
        </w:numPr>
        <w:ind w:left="0" w:right="-22" w:firstLine="0"/>
        <w:jc w:val="both"/>
        <w:rPr>
          <w:rFonts w:ascii="Tahoma" w:hAnsi="Tahoma" w:cs="Tahoma"/>
          <w:b/>
          <w:u w:val="single"/>
        </w:rPr>
      </w:pPr>
      <w:r w:rsidRPr="0013649F">
        <w:rPr>
          <w:rFonts w:ascii="Tahoma" w:hAnsi="Tahoma" w:cs="Tahoma"/>
          <w:b/>
          <w:u w:val="single"/>
        </w:rPr>
        <w:t>In-Year Admissions</w:t>
      </w:r>
    </w:p>
    <w:p w14:paraId="50B45A11" w14:textId="31F028E0" w:rsidR="00782D2E" w:rsidRPr="0013649F" w:rsidRDefault="00782D2E" w:rsidP="00782D2E">
      <w:pPr>
        <w:pStyle w:val="ListParagraph"/>
        <w:ind w:left="0" w:right="-22"/>
        <w:jc w:val="both"/>
        <w:rPr>
          <w:rFonts w:ascii="Tahoma" w:hAnsi="Tahoma" w:cs="Tahoma"/>
          <w:b/>
          <w:highlight w:val="yellow"/>
          <w:u w:val="single"/>
        </w:rPr>
      </w:pPr>
    </w:p>
    <w:p w14:paraId="6FF642C6" w14:textId="0A4743E8" w:rsidR="00750F87" w:rsidRPr="0013649F" w:rsidRDefault="00750F87" w:rsidP="00750F87">
      <w:pPr>
        <w:pStyle w:val="ListParagraph"/>
        <w:numPr>
          <w:ilvl w:val="1"/>
          <w:numId w:val="5"/>
        </w:numPr>
        <w:ind w:right="-22"/>
        <w:jc w:val="both"/>
        <w:rPr>
          <w:rFonts w:ascii="Tahoma" w:hAnsi="Tahoma" w:cs="Tahoma"/>
          <w:bCs/>
        </w:rPr>
      </w:pPr>
      <w:r w:rsidRPr="0013649F">
        <w:rPr>
          <w:rFonts w:ascii="Tahoma" w:hAnsi="Tahoma" w:cs="Tahoma"/>
          <w:bCs/>
        </w:rPr>
        <w:t xml:space="preserve">Our schools will </w:t>
      </w:r>
      <w:r w:rsidR="00B27E7D" w:rsidRPr="0013649F">
        <w:rPr>
          <w:rFonts w:ascii="Tahoma" w:hAnsi="Tahoma" w:cs="Tahoma"/>
          <w:bCs/>
        </w:rPr>
        <w:t>follow the same process for in-year admissions as for admissions at the start of the academic year</w:t>
      </w:r>
    </w:p>
    <w:p w14:paraId="275B4E08" w14:textId="77777777" w:rsidR="0092170B" w:rsidRPr="0013649F" w:rsidRDefault="0092170B" w:rsidP="0092170B">
      <w:pPr>
        <w:pStyle w:val="Heading1"/>
        <w:keepNext w:val="0"/>
        <w:numPr>
          <w:ilvl w:val="1"/>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The trust board will publish in-year arrangements on the school website by 31 August each year, detailing how applications will be dealt with between 1 September until the following 31 August. These arrangements will set out how parents can apply for a school place, including whether the trust board will handle applications or whether the LA will accept these applications on its behalf.</w:t>
      </w:r>
    </w:p>
    <w:p w14:paraId="74CD4153" w14:textId="54C7A70E" w:rsidR="0092170B" w:rsidRPr="0013649F" w:rsidRDefault="0092170B" w:rsidP="0092170B">
      <w:pPr>
        <w:pStyle w:val="Heading1"/>
        <w:keepNext w:val="0"/>
        <w:numPr>
          <w:ilvl w:val="1"/>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 xml:space="preserve">Where </w:t>
      </w:r>
      <w:r w:rsidR="00550E2E">
        <w:rPr>
          <w:rFonts w:ascii="Tahoma" w:hAnsi="Tahoma" w:cs="Tahoma"/>
          <w:b w:val="0"/>
          <w:bCs/>
          <w:sz w:val="22"/>
          <w:szCs w:val="22"/>
        </w:rPr>
        <w:t>a</w:t>
      </w:r>
      <w:r w:rsidRPr="0013649F">
        <w:rPr>
          <w:rFonts w:ascii="Tahoma" w:hAnsi="Tahoma" w:cs="Tahoma"/>
          <w:b w:val="0"/>
          <w:bCs/>
          <w:sz w:val="22"/>
          <w:szCs w:val="22"/>
        </w:rPr>
        <w:t xml:space="preserve"> school has places available in-year, it will offer a place to every child who has applied for one without condition or use of oversubscription criteria, unless to do so would be to prejudice the efficient provision of education or use of resources.</w:t>
      </w:r>
    </w:p>
    <w:p w14:paraId="015004BE" w14:textId="77777777" w:rsidR="0092170B" w:rsidRPr="0013649F" w:rsidRDefault="0092170B" w:rsidP="0092170B">
      <w:pPr>
        <w:pStyle w:val="Heading1"/>
        <w:keepNext w:val="0"/>
        <w:numPr>
          <w:ilvl w:val="1"/>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The published in-year admissions arrangements will also provide a suitable application form for parents to complete, including a supplementary information form, where necessary, and set out when parents will be notified of the outcome of their application and details about the right to appeal.</w:t>
      </w:r>
    </w:p>
    <w:p w14:paraId="75D29C9A" w14:textId="77777777" w:rsidR="0092170B" w:rsidRPr="0013649F" w:rsidRDefault="0092170B" w:rsidP="0092170B">
      <w:pPr>
        <w:pStyle w:val="Heading1"/>
        <w:keepNext w:val="0"/>
        <w:numPr>
          <w:ilvl w:val="1"/>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The school will consider all such applications and if the year group applied for has space available, then a place will be offered. If a place is not available, then the child’s parent can ask for their child’s name to be added to the appropriate waiting list. As with admissions at the start of the academic year, parents whose applications are turned down are entitled to appeal through the process outlined below.</w:t>
      </w:r>
    </w:p>
    <w:p w14:paraId="2BCEA6E6" w14:textId="618EE216" w:rsidR="0092170B" w:rsidRPr="0013649F" w:rsidRDefault="00E368A1" w:rsidP="0092170B">
      <w:pPr>
        <w:pStyle w:val="Heading1"/>
        <w:keepNext w:val="0"/>
        <w:numPr>
          <w:ilvl w:val="1"/>
          <w:numId w:val="5"/>
        </w:numPr>
        <w:spacing w:before="200" w:after="200" w:line="276" w:lineRule="auto"/>
        <w:rPr>
          <w:rFonts w:ascii="Tahoma" w:hAnsi="Tahoma" w:cs="Tahoma"/>
          <w:b w:val="0"/>
          <w:bCs/>
          <w:sz w:val="22"/>
          <w:szCs w:val="22"/>
        </w:rPr>
      </w:pPr>
      <w:r>
        <w:rPr>
          <w:rFonts w:ascii="Tahoma" w:hAnsi="Tahoma" w:cs="Tahoma"/>
          <w:b w:val="0"/>
          <w:bCs/>
          <w:sz w:val="22"/>
          <w:szCs w:val="22"/>
        </w:rPr>
        <w:t>A</w:t>
      </w:r>
      <w:r w:rsidR="0092170B" w:rsidRPr="0013649F">
        <w:rPr>
          <w:rFonts w:ascii="Tahoma" w:hAnsi="Tahoma" w:cs="Tahoma"/>
          <w:b w:val="0"/>
          <w:bCs/>
          <w:sz w:val="22"/>
          <w:szCs w:val="22"/>
        </w:rPr>
        <w:t xml:space="preserve">ll parents </w:t>
      </w:r>
      <w:r>
        <w:rPr>
          <w:rFonts w:ascii="Tahoma" w:hAnsi="Tahoma" w:cs="Tahoma"/>
          <w:b w:val="0"/>
          <w:bCs/>
          <w:sz w:val="22"/>
          <w:szCs w:val="22"/>
        </w:rPr>
        <w:t xml:space="preserve">will be notified </w:t>
      </w:r>
      <w:r w:rsidR="0092170B" w:rsidRPr="0013649F">
        <w:rPr>
          <w:rFonts w:ascii="Tahoma" w:hAnsi="Tahoma" w:cs="Tahoma"/>
          <w:b w:val="0"/>
          <w:bCs/>
          <w:sz w:val="22"/>
          <w:szCs w:val="22"/>
        </w:rPr>
        <w:t>within 15 school days of receipt of an in-year application of the outcome of this application. The school will notify the LA of every application and its outcome within two school days or as soon as is reasonably practicable beyond this.</w:t>
      </w:r>
    </w:p>
    <w:p w14:paraId="31E59A99" w14:textId="77777777" w:rsidR="0092170B" w:rsidRPr="0013649F" w:rsidRDefault="0092170B" w:rsidP="0092170B">
      <w:pPr>
        <w:pStyle w:val="Heading1"/>
        <w:keepNext w:val="0"/>
        <w:numPr>
          <w:ilvl w:val="1"/>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Where an offer is accepted, the school will make arrangements for the pupil to start as soon as possible.</w:t>
      </w:r>
    </w:p>
    <w:p w14:paraId="5068BFA4" w14:textId="370BC4C2" w:rsidR="0092170B" w:rsidRPr="0013649F" w:rsidRDefault="0092170B" w:rsidP="0092170B">
      <w:pPr>
        <w:pStyle w:val="Heading1"/>
        <w:keepNext w:val="0"/>
        <w:numPr>
          <w:ilvl w:val="1"/>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lastRenderedPageBreak/>
        <w:t>LA in-year coordination scheme</w:t>
      </w:r>
      <w:r w:rsidRPr="0013649F">
        <w:rPr>
          <w:rFonts w:ascii="Tahoma" w:hAnsi="Tahoma" w:cs="Tahoma"/>
          <w:b w:val="0"/>
          <w:bCs/>
          <w:sz w:val="22"/>
          <w:szCs w:val="22"/>
        </w:rPr>
        <w:br/>
        <w:t xml:space="preserve">The </w:t>
      </w:r>
      <w:r w:rsidR="000D74FB">
        <w:rPr>
          <w:rFonts w:ascii="Tahoma" w:hAnsi="Tahoma" w:cs="Tahoma"/>
          <w:b w:val="0"/>
          <w:bCs/>
          <w:sz w:val="22"/>
          <w:szCs w:val="22"/>
        </w:rPr>
        <w:t xml:space="preserve">Trust </w:t>
      </w:r>
      <w:r w:rsidRPr="0013649F">
        <w:rPr>
          <w:rFonts w:ascii="Tahoma" w:hAnsi="Tahoma" w:cs="Tahoma"/>
          <w:b w:val="0"/>
          <w:bCs/>
          <w:sz w:val="22"/>
          <w:szCs w:val="22"/>
        </w:rPr>
        <w:t>will inform the LA by 1 August of whether it will participate in the LA’s in-year co-ordination scheme and will send any relevant information for the LA to publish on its website.</w:t>
      </w:r>
    </w:p>
    <w:p w14:paraId="485D5E92" w14:textId="1AE5D086" w:rsidR="007B02DC" w:rsidRPr="007B02DC" w:rsidRDefault="0092170B" w:rsidP="007B02DC">
      <w:pPr>
        <w:pStyle w:val="Heading1"/>
        <w:keepNext w:val="0"/>
        <w:numPr>
          <w:ilvl w:val="1"/>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 xml:space="preserve">Where the </w:t>
      </w:r>
      <w:r w:rsidR="000D74FB">
        <w:rPr>
          <w:rFonts w:ascii="Tahoma" w:hAnsi="Tahoma" w:cs="Tahoma"/>
          <w:b w:val="0"/>
          <w:bCs/>
          <w:sz w:val="22"/>
          <w:szCs w:val="22"/>
        </w:rPr>
        <w:t>Trust</w:t>
      </w:r>
      <w:r w:rsidRPr="0013649F">
        <w:rPr>
          <w:rFonts w:ascii="Tahoma" w:hAnsi="Tahoma" w:cs="Tahoma"/>
          <w:b w:val="0"/>
          <w:bCs/>
          <w:sz w:val="22"/>
          <w:szCs w:val="22"/>
        </w:rPr>
        <w:t xml:space="preserve"> is participating in the LA coordination scheme, </w:t>
      </w:r>
      <w:r w:rsidR="000D74FB">
        <w:rPr>
          <w:rFonts w:ascii="Tahoma" w:hAnsi="Tahoma" w:cs="Tahoma"/>
          <w:b w:val="0"/>
          <w:bCs/>
          <w:sz w:val="22"/>
          <w:szCs w:val="22"/>
        </w:rPr>
        <w:t>it</w:t>
      </w:r>
      <w:r w:rsidRPr="0013649F">
        <w:rPr>
          <w:rFonts w:ascii="Tahoma" w:hAnsi="Tahoma" w:cs="Tahoma"/>
          <w:b w:val="0"/>
          <w:bCs/>
          <w:sz w:val="22"/>
          <w:szCs w:val="22"/>
        </w:rPr>
        <w:t xml:space="preserve"> will provide the LA with details of the number of places available</w:t>
      </w:r>
      <w:r w:rsidR="000D74FB">
        <w:rPr>
          <w:rFonts w:ascii="Tahoma" w:hAnsi="Tahoma" w:cs="Tahoma"/>
          <w:b w:val="0"/>
          <w:bCs/>
          <w:sz w:val="22"/>
          <w:szCs w:val="22"/>
        </w:rPr>
        <w:t>, via its schools,</w:t>
      </w:r>
      <w:r w:rsidRPr="0013649F">
        <w:rPr>
          <w:rFonts w:ascii="Tahoma" w:hAnsi="Tahoma" w:cs="Tahoma"/>
          <w:b w:val="0"/>
          <w:bCs/>
          <w:sz w:val="22"/>
          <w:szCs w:val="22"/>
        </w:rPr>
        <w:t xml:space="preserve"> no later than two school days following the request of such information from the LA. </w:t>
      </w:r>
      <w:r w:rsidR="000D74FB">
        <w:rPr>
          <w:rFonts w:ascii="Tahoma" w:hAnsi="Tahoma" w:cs="Tahoma"/>
          <w:b w:val="0"/>
          <w:bCs/>
          <w:sz w:val="22"/>
          <w:szCs w:val="22"/>
        </w:rPr>
        <w:t>It</w:t>
      </w:r>
      <w:r w:rsidRPr="0013649F">
        <w:rPr>
          <w:rFonts w:ascii="Tahoma" w:hAnsi="Tahoma" w:cs="Tahoma"/>
          <w:b w:val="0"/>
          <w:bCs/>
          <w:sz w:val="22"/>
          <w:szCs w:val="22"/>
        </w:rPr>
        <w:t xml:space="preserve"> will also provide information to parents about how </w:t>
      </w:r>
      <w:r w:rsidR="00782D2E" w:rsidRPr="0013649F">
        <w:rPr>
          <w:rFonts w:ascii="Tahoma" w:hAnsi="Tahoma" w:cs="Tahoma"/>
          <w:b w:val="0"/>
          <w:bCs/>
          <w:sz w:val="22"/>
          <w:szCs w:val="22"/>
        </w:rPr>
        <w:t>t</w:t>
      </w:r>
      <w:r w:rsidRPr="0013649F">
        <w:rPr>
          <w:rFonts w:ascii="Tahoma" w:hAnsi="Tahoma" w:cs="Tahoma"/>
          <w:b w:val="0"/>
          <w:bCs/>
          <w:sz w:val="22"/>
          <w:szCs w:val="22"/>
        </w:rPr>
        <w:t>hey can find details on the relevant scheme.</w:t>
      </w:r>
      <w:bookmarkStart w:id="15" w:name="_Waiting_list"/>
      <w:bookmarkEnd w:id="15"/>
    </w:p>
    <w:p w14:paraId="52D9CA75" w14:textId="20384276" w:rsidR="00FC0BB2" w:rsidRDefault="00FC0BB2" w:rsidP="00FC0BB2">
      <w:pPr>
        <w:pStyle w:val="ListParagraph"/>
        <w:numPr>
          <w:ilvl w:val="0"/>
          <w:numId w:val="5"/>
        </w:numPr>
        <w:ind w:left="360" w:right="-22"/>
        <w:rPr>
          <w:rFonts w:ascii="Tahoma" w:hAnsi="Tahoma" w:cs="Tahoma"/>
          <w:b/>
          <w:u w:val="single"/>
        </w:rPr>
      </w:pPr>
      <w:r w:rsidRPr="0013649F">
        <w:rPr>
          <w:rFonts w:ascii="Tahoma" w:hAnsi="Tahoma" w:cs="Tahoma"/>
          <w:b/>
          <w:u w:val="single"/>
        </w:rPr>
        <w:t>Legal Framework</w:t>
      </w:r>
    </w:p>
    <w:p w14:paraId="295A76A5" w14:textId="77777777" w:rsidR="00E14C75" w:rsidRPr="0013649F" w:rsidRDefault="00E14C75" w:rsidP="00E14C75">
      <w:pPr>
        <w:pStyle w:val="ListParagraph"/>
        <w:ind w:left="360" w:right="-22"/>
        <w:rPr>
          <w:rFonts w:ascii="Tahoma" w:hAnsi="Tahoma" w:cs="Tahoma"/>
          <w:b/>
          <w:u w:val="single"/>
        </w:rPr>
      </w:pPr>
    </w:p>
    <w:p w14:paraId="0838CE76" w14:textId="77777777" w:rsidR="00FC0BB2" w:rsidRPr="0013649F" w:rsidRDefault="00FC0BB2" w:rsidP="00FC0BB2">
      <w:pPr>
        <w:pStyle w:val="ListParagraph"/>
        <w:numPr>
          <w:ilvl w:val="1"/>
          <w:numId w:val="5"/>
        </w:numPr>
        <w:ind w:right="-22"/>
        <w:rPr>
          <w:rFonts w:ascii="Tahoma" w:hAnsi="Tahoma" w:cs="Tahoma"/>
          <w:b/>
          <w:u w:val="single"/>
        </w:rPr>
      </w:pPr>
      <w:r w:rsidRPr="0013649F">
        <w:rPr>
          <w:rFonts w:ascii="Tahoma" w:hAnsi="Tahoma" w:cs="Tahoma"/>
          <w:bCs/>
        </w:rPr>
        <w:t xml:space="preserve">This policy has due regard to all relevant legislation and statutory guidance including, but not limited to, the following: </w:t>
      </w:r>
    </w:p>
    <w:p w14:paraId="0655442F" w14:textId="77777777" w:rsidR="00FC0BB2" w:rsidRPr="0013649F" w:rsidRDefault="00FC0BB2" w:rsidP="00FC0BB2">
      <w:pPr>
        <w:pStyle w:val="ListParagraph"/>
        <w:numPr>
          <w:ilvl w:val="2"/>
          <w:numId w:val="25"/>
        </w:numPr>
        <w:ind w:right="-22"/>
        <w:rPr>
          <w:rFonts w:ascii="Tahoma" w:hAnsi="Tahoma" w:cs="Tahoma"/>
          <w:b/>
          <w:u w:val="single"/>
        </w:rPr>
      </w:pPr>
      <w:r w:rsidRPr="0013649F">
        <w:rPr>
          <w:rFonts w:ascii="Tahoma" w:hAnsi="Tahoma" w:cs="Tahoma"/>
          <w:bCs/>
        </w:rPr>
        <w:t>Equality Act 2010</w:t>
      </w:r>
    </w:p>
    <w:p w14:paraId="10258536" w14:textId="77777777" w:rsidR="00FC0BB2" w:rsidRPr="0013649F" w:rsidRDefault="00FC0BB2" w:rsidP="00FC0BB2">
      <w:pPr>
        <w:pStyle w:val="Heading1"/>
        <w:keepNext w:val="0"/>
        <w:numPr>
          <w:ilvl w:val="2"/>
          <w:numId w:val="25"/>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Human Rights Act 1998</w:t>
      </w:r>
    </w:p>
    <w:p w14:paraId="0A741CB2" w14:textId="77777777" w:rsidR="00FC0BB2" w:rsidRPr="0013649F" w:rsidRDefault="00FC0BB2" w:rsidP="00FC0BB2">
      <w:pPr>
        <w:pStyle w:val="Heading1"/>
        <w:keepNext w:val="0"/>
        <w:numPr>
          <w:ilvl w:val="2"/>
          <w:numId w:val="25"/>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School Standards and Framework Act 1998</w:t>
      </w:r>
    </w:p>
    <w:p w14:paraId="237D955C" w14:textId="77777777" w:rsidR="00FC0BB2" w:rsidRPr="0013649F" w:rsidRDefault="00FC0BB2" w:rsidP="00FC0BB2">
      <w:pPr>
        <w:pStyle w:val="Heading1"/>
        <w:keepNext w:val="0"/>
        <w:numPr>
          <w:ilvl w:val="2"/>
          <w:numId w:val="25"/>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DfE (2021) ‘School Admissions Code’</w:t>
      </w:r>
    </w:p>
    <w:p w14:paraId="23D7A2D8" w14:textId="77777777" w:rsidR="00FC0BB2" w:rsidRPr="0013649F" w:rsidRDefault="00FC0BB2" w:rsidP="00FC0BB2">
      <w:pPr>
        <w:pStyle w:val="Heading1"/>
        <w:keepNext w:val="0"/>
        <w:numPr>
          <w:ilvl w:val="2"/>
          <w:numId w:val="25"/>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DfE (2022) ‘School Admission Appeals Code’</w:t>
      </w:r>
    </w:p>
    <w:p w14:paraId="228F09B1" w14:textId="77777777" w:rsidR="00FC0BB2" w:rsidRPr="0013649F" w:rsidRDefault="00FC0BB2" w:rsidP="00FC0BB2">
      <w:pPr>
        <w:pStyle w:val="Heading1"/>
        <w:keepNext w:val="0"/>
        <w:numPr>
          <w:ilvl w:val="2"/>
          <w:numId w:val="25"/>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The Education (Independent School Standards) Regulations 2014</w:t>
      </w:r>
    </w:p>
    <w:p w14:paraId="6473A13E" w14:textId="77777777" w:rsidR="00FC0BB2" w:rsidRPr="0013649F" w:rsidRDefault="00FC0BB2" w:rsidP="00FC0BB2">
      <w:pPr>
        <w:pStyle w:val="Heading1"/>
        <w:keepNext w:val="0"/>
        <w:numPr>
          <w:ilvl w:val="1"/>
          <w:numId w:val="5"/>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This policy operates in conjunction with the following Trust policies:</w:t>
      </w:r>
    </w:p>
    <w:p w14:paraId="42FDAE7A" w14:textId="77777777" w:rsidR="00FC0BB2" w:rsidRPr="00834F51" w:rsidRDefault="00FC0BB2" w:rsidP="00FC0BB2">
      <w:pPr>
        <w:pStyle w:val="Heading1"/>
        <w:keepNext w:val="0"/>
        <w:numPr>
          <w:ilvl w:val="2"/>
          <w:numId w:val="26"/>
        </w:numPr>
        <w:spacing w:before="200" w:after="200" w:line="276" w:lineRule="auto"/>
        <w:jc w:val="both"/>
        <w:rPr>
          <w:rFonts w:ascii="Tahoma" w:hAnsi="Tahoma" w:cs="Tahoma"/>
          <w:b w:val="0"/>
          <w:bCs/>
          <w:sz w:val="22"/>
          <w:szCs w:val="22"/>
        </w:rPr>
      </w:pPr>
      <w:r w:rsidRPr="00834F51">
        <w:rPr>
          <w:rFonts w:ascii="Tahoma" w:hAnsi="Tahoma" w:cs="Tahoma"/>
          <w:b w:val="0"/>
          <w:bCs/>
          <w:sz w:val="22"/>
          <w:szCs w:val="22"/>
        </w:rPr>
        <w:t xml:space="preserve">Pupil Equality, Equity, Diversity and Inclusion Policy </w:t>
      </w:r>
    </w:p>
    <w:p w14:paraId="191B47D4" w14:textId="77777777" w:rsidR="00FC0BB2" w:rsidRPr="0013649F" w:rsidRDefault="00FC0BB2" w:rsidP="00FC0BB2">
      <w:pPr>
        <w:pStyle w:val="Heading1"/>
        <w:keepNext w:val="0"/>
        <w:numPr>
          <w:ilvl w:val="2"/>
          <w:numId w:val="26"/>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Data Protection Policy</w:t>
      </w:r>
    </w:p>
    <w:p w14:paraId="469F4AC2" w14:textId="77777777" w:rsidR="00FC0BB2" w:rsidRPr="0013649F" w:rsidRDefault="00FC0BB2" w:rsidP="00FC0BB2">
      <w:pPr>
        <w:pStyle w:val="Heading1"/>
        <w:keepNext w:val="0"/>
        <w:numPr>
          <w:ilvl w:val="2"/>
          <w:numId w:val="26"/>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Special Educational Needs and Disabilities (SEND) Policy</w:t>
      </w:r>
    </w:p>
    <w:p w14:paraId="5E33B56E" w14:textId="481672A0" w:rsidR="00FC0BB2" w:rsidRPr="00E14C75" w:rsidRDefault="00FC0BB2" w:rsidP="00FC0BB2">
      <w:pPr>
        <w:pStyle w:val="Heading1"/>
        <w:keepNext w:val="0"/>
        <w:numPr>
          <w:ilvl w:val="2"/>
          <w:numId w:val="26"/>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SEN Information Report</w:t>
      </w:r>
      <w:bookmarkStart w:id="16" w:name="_Roles_and_responsibilities"/>
      <w:bookmarkEnd w:id="16"/>
    </w:p>
    <w:p w14:paraId="00C43287" w14:textId="77777777" w:rsidR="00FC0BB2" w:rsidRPr="0013649F" w:rsidRDefault="00FC0BB2" w:rsidP="00FC0BB2">
      <w:pPr>
        <w:pStyle w:val="ListParagraph"/>
        <w:numPr>
          <w:ilvl w:val="0"/>
          <w:numId w:val="5"/>
        </w:numPr>
        <w:ind w:left="360" w:right="-22"/>
        <w:rPr>
          <w:rFonts w:ascii="Tahoma" w:hAnsi="Tahoma" w:cs="Tahoma"/>
          <w:b/>
          <w:u w:val="single"/>
        </w:rPr>
      </w:pPr>
      <w:r w:rsidRPr="0013649F">
        <w:rPr>
          <w:rFonts w:ascii="Tahoma" w:hAnsi="Tahoma" w:cs="Tahoma"/>
          <w:b/>
          <w:u w:val="single"/>
        </w:rPr>
        <w:t>Roles and Responsibilities</w:t>
      </w:r>
    </w:p>
    <w:p w14:paraId="01D3184C" w14:textId="77777777" w:rsidR="00FC0BB2" w:rsidRPr="0013649F" w:rsidRDefault="00FC0BB2" w:rsidP="00FC0BB2">
      <w:pPr>
        <w:pStyle w:val="ListParagraph"/>
        <w:ind w:left="360" w:right="-22"/>
        <w:rPr>
          <w:rFonts w:ascii="Tahoma" w:hAnsi="Tahoma" w:cs="Tahoma"/>
          <w:b/>
          <w:u w:val="single"/>
        </w:rPr>
      </w:pPr>
    </w:p>
    <w:p w14:paraId="1A57D861" w14:textId="77777777" w:rsidR="00FC0BB2" w:rsidRPr="0013649F" w:rsidRDefault="00FC0BB2" w:rsidP="00FC0BB2">
      <w:pPr>
        <w:pStyle w:val="ListParagraph"/>
        <w:numPr>
          <w:ilvl w:val="1"/>
          <w:numId w:val="5"/>
        </w:numPr>
        <w:ind w:right="-22"/>
        <w:rPr>
          <w:rFonts w:ascii="Tahoma" w:hAnsi="Tahoma" w:cs="Tahoma"/>
          <w:b/>
          <w:u w:val="single"/>
        </w:rPr>
      </w:pPr>
      <w:r w:rsidRPr="0013649F">
        <w:rPr>
          <w:rFonts w:ascii="Tahoma" w:hAnsi="Tahoma" w:cs="Tahoma"/>
          <w:bCs/>
        </w:rPr>
        <w:t xml:space="preserve">The trust board is responsible for: </w:t>
      </w:r>
    </w:p>
    <w:p w14:paraId="3714CC21" w14:textId="77777777" w:rsidR="00FC0BB2" w:rsidRPr="0013649F" w:rsidRDefault="00FC0BB2" w:rsidP="00FC0BB2">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 xml:space="preserve">Acting in accordance with the relevant legislation and guidance when carrying out the overall admission of pupils into </w:t>
      </w:r>
      <w:r>
        <w:rPr>
          <w:rFonts w:ascii="Tahoma" w:hAnsi="Tahoma" w:cs="Tahoma"/>
          <w:b w:val="0"/>
          <w:bCs/>
          <w:sz w:val="22"/>
          <w:szCs w:val="22"/>
        </w:rPr>
        <w:t>its</w:t>
      </w:r>
      <w:r w:rsidRPr="0013649F">
        <w:rPr>
          <w:rFonts w:ascii="Tahoma" w:hAnsi="Tahoma" w:cs="Tahoma"/>
          <w:b w:val="0"/>
          <w:bCs/>
          <w:sz w:val="22"/>
          <w:szCs w:val="22"/>
        </w:rPr>
        <w:t xml:space="preserve"> school</w:t>
      </w:r>
      <w:r>
        <w:rPr>
          <w:rFonts w:ascii="Tahoma" w:hAnsi="Tahoma" w:cs="Tahoma"/>
          <w:b w:val="0"/>
          <w:bCs/>
          <w:sz w:val="22"/>
          <w:szCs w:val="22"/>
        </w:rPr>
        <w:t>s</w:t>
      </w:r>
      <w:r w:rsidRPr="0013649F">
        <w:rPr>
          <w:rFonts w:ascii="Tahoma" w:hAnsi="Tahoma" w:cs="Tahoma"/>
          <w:b w:val="0"/>
          <w:bCs/>
          <w:sz w:val="22"/>
          <w:szCs w:val="22"/>
        </w:rPr>
        <w:t>.</w:t>
      </w:r>
    </w:p>
    <w:p w14:paraId="33E7D2BC" w14:textId="77777777" w:rsidR="00FC0BB2" w:rsidRPr="0013649F" w:rsidRDefault="00FC0BB2" w:rsidP="00FC0BB2">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 xml:space="preserve">Overseeing, and determining annually, admissions arrangements that clearly set out how children will be admitted, including the criteria that will be applied if there are more applicants than places at </w:t>
      </w:r>
      <w:r>
        <w:rPr>
          <w:rFonts w:ascii="Tahoma" w:hAnsi="Tahoma" w:cs="Tahoma"/>
          <w:b w:val="0"/>
          <w:bCs/>
          <w:sz w:val="22"/>
          <w:szCs w:val="22"/>
        </w:rPr>
        <w:t>a Trust</w:t>
      </w:r>
      <w:r w:rsidRPr="0013649F">
        <w:rPr>
          <w:rFonts w:ascii="Tahoma" w:hAnsi="Tahoma" w:cs="Tahoma"/>
          <w:b w:val="0"/>
          <w:bCs/>
          <w:sz w:val="22"/>
          <w:szCs w:val="22"/>
        </w:rPr>
        <w:t xml:space="preserve"> school.</w:t>
      </w:r>
    </w:p>
    <w:p w14:paraId="5F8C560E" w14:textId="77777777" w:rsidR="00FC0BB2" w:rsidRPr="0013649F" w:rsidRDefault="00FC0BB2" w:rsidP="00FC0BB2">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 xml:space="preserve">Ensuring that oversubscription criteria does not discriminate against any child. </w:t>
      </w:r>
    </w:p>
    <w:p w14:paraId="25CE362C" w14:textId="77777777" w:rsidR="00FC0BB2" w:rsidRPr="0013649F" w:rsidRDefault="00FC0BB2" w:rsidP="00FC0BB2">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 xml:space="preserve">Ensuring that the practices and criteria used to decide the allocation of school places are fair, clear and objective. </w:t>
      </w:r>
    </w:p>
    <w:p w14:paraId="7300FCB7" w14:textId="77777777" w:rsidR="00FC0BB2" w:rsidRPr="0013649F" w:rsidRDefault="00FC0BB2" w:rsidP="00FC0BB2">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 xml:space="preserve">Publishing the admissions arrangements on </w:t>
      </w:r>
      <w:r>
        <w:rPr>
          <w:rFonts w:ascii="Tahoma" w:hAnsi="Tahoma" w:cs="Tahoma"/>
          <w:b w:val="0"/>
          <w:bCs/>
          <w:sz w:val="22"/>
          <w:szCs w:val="22"/>
        </w:rPr>
        <w:t>its</w:t>
      </w:r>
      <w:r w:rsidRPr="0013649F">
        <w:rPr>
          <w:rFonts w:ascii="Tahoma" w:hAnsi="Tahoma" w:cs="Tahoma"/>
          <w:b w:val="0"/>
          <w:bCs/>
          <w:sz w:val="22"/>
          <w:szCs w:val="22"/>
        </w:rPr>
        <w:t xml:space="preserve"> school</w:t>
      </w:r>
      <w:r>
        <w:rPr>
          <w:rFonts w:ascii="Tahoma" w:hAnsi="Tahoma" w:cs="Tahoma"/>
          <w:b w:val="0"/>
          <w:bCs/>
          <w:sz w:val="22"/>
          <w:szCs w:val="22"/>
        </w:rPr>
        <w:t>s</w:t>
      </w:r>
      <w:r w:rsidRPr="0013649F">
        <w:rPr>
          <w:rFonts w:ascii="Tahoma" w:hAnsi="Tahoma" w:cs="Tahoma"/>
          <w:b w:val="0"/>
          <w:bCs/>
          <w:sz w:val="22"/>
          <w:szCs w:val="22"/>
        </w:rPr>
        <w:t xml:space="preserve"> website, including the oversubscription criteria. </w:t>
      </w:r>
    </w:p>
    <w:p w14:paraId="07EBE44E" w14:textId="77777777" w:rsidR="00FC0BB2" w:rsidRPr="0013649F" w:rsidRDefault="00FC0BB2" w:rsidP="00FC0BB2">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lastRenderedPageBreak/>
        <w:t>Publicly consulting on any proposed changes to the admissions arrangements.</w:t>
      </w:r>
    </w:p>
    <w:p w14:paraId="7FA2467E" w14:textId="77777777" w:rsidR="00FC0BB2" w:rsidRPr="0013649F" w:rsidRDefault="00FC0BB2" w:rsidP="00FC0BB2">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Clearly communicating any reasons for rejecting the admission of a pupil, as well as the parent’s right to appeal and the appeal process.</w:t>
      </w:r>
    </w:p>
    <w:p w14:paraId="0F775EE4" w14:textId="77777777" w:rsidR="00FC0BB2" w:rsidRPr="0013649F" w:rsidRDefault="00FC0BB2" w:rsidP="00FC0BB2">
      <w:pPr>
        <w:pStyle w:val="Heading1"/>
        <w:keepNext w:val="0"/>
        <w:numPr>
          <w:ilvl w:val="2"/>
          <w:numId w:val="8"/>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Implementing any advice or recommendations given by the Schools Adjudicator without undue delay.</w:t>
      </w:r>
    </w:p>
    <w:p w14:paraId="718001E7" w14:textId="77777777" w:rsidR="00FC0BB2" w:rsidRPr="0013649F" w:rsidRDefault="00FC0BB2" w:rsidP="00FC0BB2">
      <w:pPr>
        <w:pStyle w:val="Heading1"/>
        <w:keepNext w:val="0"/>
        <w:numPr>
          <w:ilvl w:val="1"/>
          <w:numId w:val="5"/>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 xml:space="preserve">The Schools Adjudicator is responsible for: </w:t>
      </w:r>
    </w:p>
    <w:p w14:paraId="56D5FA25" w14:textId="77777777" w:rsidR="00FC0BB2" w:rsidRPr="0013649F" w:rsidRDefault="00FC0BB2" w:rsidP="00FC0BB2">
      <w:pPr>
        <w:pStyle w:val="Heading1"/>
        <w:keepNext w:val="0"/>
        <w:numPr>
          <w:ilvl w:val="2"/>
          <w:numId w:val="9"/>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 xml:space="preserve">Acting in line with the relevant legislation and guidance pertaining to admissions. </w:t>
      </w:r>
    </w:p>
    <w:p w14:paraId="69EA47C3" w14:textId="77777777" w:rsidR="00FC0BB2" w:rsidRPr="0013649F" w:rsidRDefault="00FC0BB2" w:rsidP="00FC0BB2">
      <w:pPr>
        <w:pStyle w:val="Heading1"/>
        <w:keepNext w:val="0"/>
        <w:numPr>
          <w:ilvl w:val="2"/>
          <w:numId w:val="9"/>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 xml:space="preserve">Receiving concerns and objections regarding the admission of pupils and making recommendations to the admission authority as a result of these concerns and objections. </w:t>
      </w:r>
    </w:p>
    <w:p w14:paraId="5BCFFA60" w14:textId="77777777" w:rsidR="00FC0BB2" w:rsidRPr="0013649F" w:rsidRDefault="00FC0BB2" w:rsidP="00FC0BB2">
      <w:pPr>
        <w:pStyle w:val="Heading1"/>
        <w:keepNext w:val="0"/>
        <w:numPr>
          <w:ilvl w:val="2"/>
          <w:numId w:val="9"/>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Approving variations to determined admissions arrangements where there has been a major change in circumstances or law.</w:t>
      </w:r>
    </w:p>
    <w:p w14:paraId="54C51C5A" w14:textId="77777777" w:rsidR="00FC0BB2" w:rsidRPr="0013649F" w:rsidRDefault="00FC0BB2" w:rsidP="00FC0BB2">
      <w:pPr>
        <w:pStyle w:val="Heading1"/>
        <w:keepNext w:val="0"/>
        <w:numPr>
          <w:ilvl w:val="1"/>
          <w:numId w:val="5"/>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The appeals clerk is responsible for:</w:t>
      </w:r>
    </w:p>
    <w:p w14:paraId="28DD7C9E" w14:textId="77777777" w:rsidR="00FC0BB2" w:rsidRPr="0013649F" w:rsidRDefault="00FC0BB2" w:rsidP="00FC0BB2">
      <w:pPr>
        <w:pStyle w:val="Heading1"/>
        <w:keepNext w:val="0"/>
        <w:numPr>
          <w:ilvl w:val="2"/>
          <w:numId w:val="10"/>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Having an in-depth knowledge of the relevant appeals codes and other relevant law.</w:t>
      </w:r>
    </w:p>
    <w:p w14:paraId="54027DA8" w14:textId="77777777" w:rsidR="00FC0BB2" w:rsidRPr="0013649F" w:rsidRDefault="00FC0BB2" w:rsidP="00FC0BB2">
      <w:pPr>
        <w:pStyle w:val="Heading1"/>
        <w:keepNext w:val="0"/>
        <w:numPr>
          <w:ilvl w:val="2"/>
          <w:numId w:val="10"/>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 xml:space="preserve">Providing an independent and impartial service for admission appeals. </w:t>
      </w:r>
    </w:p>
    <w:p w14:paraId="7E9B8213" w14:textId="77777777" w:rsidR="00FC0BB2" w:rsidRPr="0013649F" w:rsidRDefault="00FC0BB2" w:rsidP="00FC0BB2">
      <w:pPr>
        <w:pStyle w:val="Heading1"/>
        <w:keepNext w:val="0"/>
        <w:numPr>
          <w:ilvl w:val="2"/>
          <w:numId w:val="10"/>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Making the necessary administrative arrangements for hearings.</w:t>
      </w:r>
    </w:p>
    <w:p w14:paraId="2EDA1042" w14:textId="77777777" w:rsidR="00FC0BB2" w:rsidRPr="0013649F" w:rsidRDefault="00FC0BB2" w:rsidP="00FC0BB2">
      <w:pPr>
        <w:pStyle w:val="Heading1"/>
        <w:keepNext w:val="0"/>
        <w:numPr>
          <w:ilvl w:val="2"/>
          <w:numId w:val="10"/>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Notifying all parties of the order of proceedings in advance of an appeals hearing.</w:t>
      </w:r>
    </w:p>
    <w:p w14:paraId="7EAE8977" w14:textId="77777777" w:rsidR="00FC0BB2" w:rsidRPr="0013649F" w:rsidRDefault="00FC0BB2" w:rsidP="00FC0BB2">
      <w:pPr>
        <w:pStyle w:val="Heading1"/>
        <w:keepNext w:val="0"/>
        <w:numPr>
          <w:ilvl w:val="2"/>
          <w:numId w:val="10"/>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 xml:space="preserve">Responding to queries from appellants in advance of an appeals hearing or identifying who will be appropriate to respond. </w:t>
      </w:r>
    </w:p>
    <w:p w14:paraId="08DCA41A" w14:textId="77777777" w:rsidR="00FC0BB2" w:rsidRPr="0013649F" w:rsidRDefault="00FC0BB2" w:rsidP="00FC0BB2">
      <w:pPr>
        <w:pStyle w:val="Heading1"/>
        <w:keepNext w:val="0"/>
        <w:numPr>
          <w:ilvl w:val="2"/>
          <w:numId w:val="10"/>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Being an independent source of advice on procedure and admissions law.</w:t>
      </w:r>
    </w:p>
    <w:p w14:paraId="13903551" w14:textId="77777777" w:rsidR="00FC0BB2" w:rsidRPr="0013649F" w:rsidRDefault="00FC0BB2" w:rsidP="00FC0BB2">
      <w:pPr>
        <w:pStyle w:val="Heading1"/>
        <w:keepNext w:val="0"/>
        <w:numPr>
          <w:ilvl w:val="2"/>
          <w:numId w:val="10"/>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Keeping accurate records of proceedings and providing written notification of the appeals panel’s decisions</w:t>
      </w:r>
    </w:p>
    <w:p w14:paraId="1E5A1CED" w14:textId="77777777" w:rsidR="00FC0BB2" w:rsidRPr="0013649F" w:rsidRDefault="00FC0BB2" w:rsidP="00FC0BB2">
      <w:pPr>
        <w:pStyle w:val="Heading1"/>
        <w:keepNext w:val="0"/>
        <w:numPr>
          <w:ilvl w:val="1"/>
          <w:numId w:val="5"/>
        </w:numPr>
        <w:spacing w:before="200" w:after="200" w:line="276" w:lineRule="auto"/>
        <w:jc w:val="both"/>
        <w:rPr>
          <w:rFonts w:ascii="Tahoma" w:hAnsi="Tahoma" w:cs="Tahoma"/>
          <w:b w:val="0"/>
          <w:bCs/>
          <w:sz w:val="22"/>
          <w:szCs w:val="22"/>
        </w:rPr>
      </w:pPr>
      <w:r w:rsidRPr="0013649F">
        <w:rPr>
          <w:rFonts w:ascii="Tahoma" w:hAnsi="Tahoma" w:cs="Tahoma"/>
          <w:b w:val="0"/>
          <w:bCs/>
          <w:sz w:val="22"/>
          <w:szCs w:val="22"/>
        </w:rPr>
        <w:t xml:space="preserve">The Headteacher/Head of school is responsible for: </w:t>
      </w:r>
    </w:p>
    <w:p w14:paraId="021461EE" w14:textId="77777777" w:rsidR="00FC0BB2" w:rsidRPr="0013649F" w:rsidRDefault="00FC0BB2" w:rsidP="00FC0BB2">
      <w:pPr>
        <w:pStyle w:val="Heading1"/>
        <w:keepNext w:val="0"/>
        <w:numPr>
          <w:ilvl w:val="2"/>
          <w:numId w:val="11"/>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Liaising with the trust board where relevant regarding admitting pupils to the</w:t>
      </w:r>
      <w:r>
        <w:rPr>
          <w:rFonts w:ascii="Tahoma" w:hAnsi="Tahoma" w:cs="Tahoma"/>
          <w:b w:val="0"/>
          <w:bCs/>
          <w:sz w:val="22"/>
          <w:szCs w:val="22"/>
        </w:rPr>
        <w:t>ir</w:t>
      </w:r>
      <w:r w:rsidRPr="0013649F">
        <w:rPr>
          <w:rFonts w:ascii="Tahoma" w:hAnsi="Tahoma" w:cs="Tahoma"/>
          <w:b w:val="0"/>
          <w:bCs/>
          <w:sz w:val="22"/>
          <w:szCs w:val="22"/>
        </w:rPr>
        <w:t xml:space="preserve"> school.</w:t>
      </w:r>
    </w:p>
    <w:p w14:paraId="62FD92EB" w14:textId="77777777" w:rsidR="00FC0BB2" w:rsidRPr="0013649F" w:rsidRDefault="00FC0BB2" w:rsidP="00FC0BB2">
      <w:pPr>
        <w:pStyle w:val="Heading1"/>
        <w:keepNext w:val="0"/>
        <w:numPr>
          <w:ilvl w:val="2"/>
          <w:numId w:val="11"/>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 xml:space="preserve">Working with the trust board when determining </w:t>
      </w:r>
      <w:r>
        <w:rPr>
          <w:rFonts w:ascii="Tahoma" w:hAnsi="Tahoma" w:cs="Tahoma"/>
          <w:b w:val="0"/>
          <w:bCs/>
          <w:sz w:val="22"/>
          <w:szCs w:val="22"/>
        </w:rPr>
        <w:t>their</w:t>
      </w:r>
      <w:r w:rsidRPr="0013649F">
        <w:rPr>
          <w:rFonts w:ascii="Tahoma" w:hAnsi="Tahoma" w:cs="Tahoma"/>
          <w:b w:val="0"/>
          <w:bCs/>
          <w:sz w:val="22"/>
          <w:szCs w:val="22"/>
        </w:rPr>
        <w:t xml:space="preserve"> school’s capacity.</w:t>
      </w:r>
    </w:p>
    <w:p w14:paraId="34FA28B3" w14:textId="77777777" w:rsidR="00FC0BB2" w:rsidRPr="0013649F" w:rsidRDefault="00FC0BB2" w:rsidP="00FC0BB2">
      <w:pPr>
        <w:pStyle w:val="Heading1"/>
        <w:keepNext w:val="0"/>
        <w:numPr>
          <w:ilvl w:val="2"/>
          <w:numId w:val="11"/>
        </w:numPr>
        <w:spacing w:before="200" w:after="200" w:line="276" w:lineRule="auto"/>
        <w:ind w:left="1134" w:hanging="425"/>
        <w:jc w:val="both"/>
        <w:rPr>
          <w:rFonts w:ascii="Tahoma" w:hAnsi="Tahoma" w:cs="Tahoma"/>
          <w:b w:val="0"/>
          <w:bCs/>
          <w:sz w:val="22"/>
          <w:szCs w:val="22"/>
        </w:rPr>
      </w:pPr>
      <w:r w:rsidRPr="0013649F">
        <w:rPr>
          <w:rFonts w:ascii="Tahoma" w:hAnsi="Tahoma" w:cs="Tahoma"/>
          <w:b w:val="0"/>
          <w:bCs/>
          <w:sz w:val="22"/>
          <w:szCs w:val="22"/>
        </w:rPr>
        <w:t>Ensuring that the trust board has all the information it needs to set admissions arrangements and participate in LA coordination schemes.</w:t>
      </w:r>
    </w:p>
    <w:p w14:paraId="7BF83803" w14:textId="77777777" w:rsidR="00FC0BB2" w:rsidRPr="0013649F" w:rsidRDefault="00FC0BB2" w:rsidP="00FC0BB2">
      <w:pPr>
        <w:pStyle w:val="Heading1"/>
        <w:keepNext w:val="0"/>
        <w:numPr>
          <w:ilvl w:val="2"/>
          <w:numId w:val="11"/>
        </w:numPr>
        <w:spacing w:before="200" w:after="200" w:line="276" w:lineRule="auto"/>
        <w:ind w:left="1134" w:hanging="567"/>
        <w:jc w:val="both"/>
        <w:rPr>
          <w:rFonts w:ascii="Tahoma" w:hAnsi="Tahoma" w:cs="Tahoma"/>
          <w:b w:val="0"/>
          <w:bCs/>
          <w:sz w:val="22"/>
          <w:szCs w:val="22"/>
        </w:rPr>
      </w:pPr>
      <w:r w:rsidRPr="0013649F">
        <w:rPr>
          <w:rFonts w:ascii="Tahoma" w:hAnsi="Tahoma" w:cs="Tahoma"/>
          <w:b w:val="0"/>
          <w:bCs/>
          <w:sz w:val="22"/>
          <w:szCs w:val="22"/>
        </w:rPr>
        <w:t>Making arrangements for pupils admitted through in-year admissions to start as soon as possible.</w:t>
      </w:r>
      <w:bookmarkStart w:id="17" w:name="_[Updated]_Determining_a"/>
      <w:bookmarkEnd w:id="17"/>
    </w:p>
    <w:p w14:paraId="3349168A" w14:textId="718B203C" w:rsidR="00E14C75" w:rsidRDefault="00E14C75" w:rsidP="00E14C75">
      <w:pPr>
        <w:pStyle w:val="ListParagraph"/>
        <w:numPr>
          <w:ilvl w:val="0"/>
          <w:numId w:val="5"/>
        </w:numPr>
        <w:ind w:left="284" w:right="-22" w:hanging="284"/>
        <w:jc w:val="both"/>
        <w:rPr>
          <w:rFonts w:ascii="Tahoma" w:hAnsi="Tahoma" w:cs="Tahoma"/>
          <w:b/>
          <w:bCs/>
          <w:u w:val="single"/>
        </w:rPr>
      </w:pPr>
      <w:r w:rsidRPr="00E14C75">
        <w:rPr>
          <w:rFonts w:ascii="Tahoma" w:hAnsi="Tahoma" w:cs="Tahoma"/>
          <w:b/>
          <w:bCs/>
          <w:u w:val="single"/>
        </w:rPr>
        <w:t>Determining a PAN</w:t>
      </w:r>
    </w:p>
    <w:p w14:paraId="01608B7F" w14:textId="77777777" w:rsidR="00E14C75" w:rsidRPr="00E14C75" w:rsidRDefault="00E14C75" w:rsidP="00E14C75">
      <w:pPr>
        <w:pStyle w:val="ListParagraph"/>
        <w:ind w:left="284" w:right="-22"/>
        <w:jc w:val="both"/>
        <w:rPr>
          <w:rFonts w:ascii="Tahoma" w:hAnsi="Tahoma" w:cs="Tahoma"/>
          <w:b/>
          <w:bCs/>
          <w:u w:val="single"/>
        </w:rPr>
      </w:pPr>
    </w:p>
    <w:p w14:paraId="15F280F4" w14:textId="77777777" w:rsidR="00E14C75" w:rsidRPr="0013649F" w:rsidRDefault="00E14C75" w:rsidP="00E14C75">
      <w:pPr>
        <w:pStyle w:val="ListParagraph"/>
        <w:numPr>
          <w:ilvl w:val="1"/>
          <w:numId w:val="5"/>
        </w:numPr>
        <w:ind w:right="-22"/>
        <w:jc w:val="both"/>
        <w:rPr>
          <w:rFonts w:ascii="Tahoma" w:hAnsi="Tahoma" w:cs="Tahoma"/>
          <w:b/>
          <w:bCs/>
        </w:rPr>
      </w:pPr>
      <w:r w:rsidRPr="0013649F">
        <w:rPr>
          <w:rFonts w:ascii="Tahoma" w:eastAsia="Times New Roman" w:hAnsi="Tahoma" w:cs="Tahoma"/>
          <w:bCs/>
          <w:lang w:eastAsia="en-GB"/>
        </w:rPr>
        <w:t>The trust board will determine PANs for each school within the trust that educates a relevant age group. The trust’s PANs for eac</w:t>
      </w:r>
      <w:r>
        <w:rPr>
          <w:rFonts w:ascii="Tahoma" w:eastAsia="Times New Roman" w:hAnsi="Tahoma" w:cs="Tahoma"/>
          <w:bCs/>
          <w:lang w:eastAsia="en-GB"/>
        </w:rPr>
        <w:t xml:space="preserve">h </w:t>
      </w:r>
      <w:r w:rsidRPr="0013649F">
        <w:rPr>
          <w:rFonts w:ascii="Tahoma" w:eastAsia="Times New Roman" w:hAnsi="Tahoma" w:cs="Tahoma"/>
          <w:bCs/>
          <w:lang w:eastAsia="en-GB"/>
        </w:rPr>
        <w:t xml:space="preserve">school are shown in the table in section </w:t>
      </w:r>
      <w:r>
        <w:rPr>
          <w:rFonts w:ascii="Tahoma" w:eastAsia="Times New Roman" w:hAnsi="Tahoma" w:cs="Tahoma"/>
          <w:bCs/>
          <w:lang w:eastAsia="en-GB"/>
        </w:rPr>
        <w:t>2</w:t>
      </w:r>
      <w:r w:rsidRPr="0013649F">
        <w:rPr>
          <w:rFonts w:ascii="Tahoma" w:eastAsia="Times New Roman" w:hAnsi="Tahoma" w:cs="Tahoma"/>
          <w:bCs/>
          <w:lang w:eastAsia="en-GB"/>
        </w:rPr>
        <w:t>.1.</w:t>
      </w:r>
    </w:p>
    <w:p w14:paraId="1349DBCC" w14:textId="77777777" w:rsidR="00E14C75" w:rsidRPr="0013649F" w:rsidRDefault="00E14C75" w:rsidP="00E14C75">
      <w:pPr>
        <w:pStyle w:val="ListParagraph"/>
        <w:ind w:left="1440" w:right="-22"/>
        <w:jc w:val="both"/>
        <w:rPr>
          <w:rFonts w:ascii="Tahoma" w:hAnsi="Tahoma" w:cs="Tahoma"/>
          <w:b/>
          <w:bCs/>
        </w:rPr>
      </w:pPr>
    </w:p>
    <w:p w14:paraId="1381DBB5" w14:textId="77777777" w:rsidR="00E14C75" w:rsidRPr="0013649F" w:rsidRDefault="00E14C75" w:rsidP="00E14C75">
      <w:pPr>
        <w:pStyle w:val="ListParagraph"/>
        <w:numPr>
          <w:ilvl w:val="1"/>
          <w:numId w:val="5"/>
        </w:numPr>
        <w:ind w:right="-22"/>
        <w:jc w:val="both"/>
        <w:rPr>
          <w:rFonts w:ascii="Tahoma" w:hAnsi="Tahoma" w:cs="Tahoma"/>
          <w:b/>
          <w:bCs/>
        </w:rPr>
      </w:pPr>
      <w:r w:rsidRPr="0013649F">
        <w:rPr>
          <w:rFonts w:ascii="Tahoma" w:eastAsia="Times New Roman" w:hAnsi="Tahoma" w:cs="Tahoma"/>
          <w:bCs/>
          <w:lang w:eastAsia="en-GB"/>
        </w:rPr>
        <w:t xml:space="preserve">The trust board will publish the PANs annually. The trust board will notify the Local Authority (LA) of any increases to the agreed PANs, and the schools will reference the changes on </w:t>
      </w:r>
      <w:r w:rsidRPr="0013649F">
        <w:rPr>
          <w:rFonts w:ascii="Tahoma" w:eastAsia="Times New Roman" w:hAnsi="Tahoma" w:cs="Tahoma"/>
          <w:bCs/>
          <w:lang w:eastAsia="en-GB"/>
        </w:rPr>
        <w:lastRenderedPageBreak/>
        <w:t>their websites. The trust board will consult on any proposal to decrease the school’s PAN – consultation will not occur where it is proposed to increase or keep the same PAN.</w:t>
      </w:r>
      <w:r w:rsidRPr="0013649F">
        <w:rPr>
          <w:rFonts w:ascii="Tahoma" w:eastAsia="Times New Roman" w:hAnsi="Tahoma" w:cs="Tahoma"/>
          <w:bCs/>
          <w:color w:val="347188"/>
          <w:lang w:eastAsia="en-GB"/>
        </w:rPr>
        <w:t xml:space="preserve"> </w:t>
      </w:r>
    </w:p>
    <w:p w14:paraId="77D663E0" w14:textId="77777777" w:rsidR="00E14C75" w:rsidRPr="0013649F" w:rsidRDefault="00E14C75" w:rsidP="00E14C75">
      <w:pPr>
        <w:pStyle w:val="ListParagraph"/>
        <w:rPr>
          <w:rFonts w:ascii="Tahoma" w:eastAsia="Times New Roman" w:hAnsi="Tahoma" w:cs="Tahoma"/>
          <w:bCs/>
          <w:lang w:eastAsia="en-GB"/>
        </w:rPr>
      </w:pPr>
    </w:p>
    <w:p w14:paraId="76C28042" w14:textId="77777777" w:rsidR="00E14C75" w:rsidRPr="0013649F" w:rsidRDefault="00E14C75" w:rsidP="00E14C75">
      <w:pPr>
        <w:pStyle w:val="ListParagraph"/>
        <w:numPr>
          <w:ilvl w:val="1"/>
          <w:numId w:val="5"/>
        </w:numPr>
        <w:ind w:right="-22"/>
        <w:jc w:val="both"/>
        <w:rPr>
          <w:rFonts w:ascii="Tahoma" w:hAnsi="Tahoma" w:cs="Tahoma"/>
          <w:b/>
          <w:bCs/>
        </w:rPr>
      </w:pPr>
      <w:r w:rsidRPr="0013649F">
        <w:rPr>
          <w:rFonts w:ascii="Tahoma" w:eastAsia="Times New Roman" w:hAnsi="Tahoma" w:cs="Tahoma"/>
          <w:bCs/>
          <w:lang w:eastAsia="en-GB"/>
        </w:rPr>
        <w:t>If the trust board decides that it can accept more pupils than laid out in its PAN, it will notify the LA in good time so that the LA can deliver its coordination responsibilities effectively.</w:t>
      </w:r>
    </w:p>
    <w:p w14:paraId="1EBF55CC" w14:textId="77777777" w:rsidR="00E14C75" w:rsidRPr="0013649F" w:rsidRDefault="00E14C75" w:rsidP="00E14C75">
      <w:pPr>
        <w:pStyle w:val="ListParagraph"/>
        <w:rPr>
          <w:rFonts w:ascii="Tahoma" w:hAnsi="Tahoma" w:cs="Tahoma"/>
          <w:b/>
          <w:bCs/>
        </w:rPr>
      </w:pPr>
    </w:p>
    <w:p w14:paraId="2D4B234A" w14:textId="77777777" w:rsidR="00E14C75" w:rsidRPr="008F5CDE" w:rsidRDefault="00E14C75" w:rsidP="00E14C75">
      <w:pPr>
        <w:pStyle w:val="ListParagraph"/>
        <w:numPr>
          <w:ilvl w:val="1"/>
          <w:numId w:val="5"/>
        </w:numPr>
        <w:ind w:right="-22"/>
        <w:jc w:val="both"/>
        <w:rPr>
          <w:rFonts w:ascii="Tahoma" w:hAnsi="Tahoma" w:cs="Tahoma"/>
          <w:b/>
          <w:bCs/>
        </w:rPr>
      </w:pPr>
      <w:r w:rsidRPr="008F5CDE">
        <w:rPr>
          <w:rFonts w:ascii="Tahoma" w:hAnsi="Tahoma" w:cs="Tahoma"/>
        </w:rPr>
        <w:t>School</w:t>
      </w:r>
      <w:r>
        <w:rPr>
          <w:rFonts w:ascii="Tahoma" w:hAnsi="Tahoma" w:cs="Tahoma"/>
        </w:rPr>
        <w:t>s</w:t>
      </w:r>
      <w:r w:rsidRPr="008F5CDE">
        <w:rPr>
          <w:rFonts w:ascii="Tahoma" w:hAnsi="Tahoma" w:cs="Tahoma"/>
        </w:rPr>
        <w:t xml:space="preserve"> will admit up to the PAN in the normal year of entry which is the Reception year for Primary and First Schools, Year 5 for Middle Schools, Year 7 for Secondary Schools and Year 9 for Upper Schools.</w:t>
      </w:r>
    </w:p>
    <w:p w14:paraId="36959FDB" w14:textId="77777777" w:rsidR="00E14C75" w:rsidRPr="0013649F" w:rsidRDefault="00E14C75" w:rsidP="00E14C75">
      <w:pPr>
        <w:pStyle w:val="ListParagraph"/>
        <w:rPr>
          <w:rFonts w:ascii="Tahoma" w:hAnsi="Tahoma" w:cs="Tahoma"/>
          <w:b/>
          <w:bCs/>
        </w:rPr>
      </w:pPr>
    </w:p>
    <w:p w14:paraId="25226376" w14:textId="77777777" w:rsidR="00E14C75" w:rsidRPr="0013649F" w:rsidRDefault="00E14C75" w:rsidP="00E14C75">
      <w:pPr>
        <w:pStyle w:val="ListParagraph"/>
        <w:numPr>
          <w:ilvl w:val="1"/>
          <w:numId w:val="5"/>
        </w:numPr>
        <w:ind w:right="-22"/>
        <w:jc w:val="both"/>
        <w:rPr>
          <w:rFonts w:ascii="Tahoma" w:hAnsi="Tahoma" w:cs="Tahoma"/>
          <w:b/>
          <w:bCs/>
        </w:rPr>
      </w:pPr>
      <w:r w:rsidRPr="0013649F">
        <w:rPr>
          <w:rFonts w:ascii="Tahoma" w:hAnsi="Tahoma" w:cs="Tahoma"/>
        </w:rPr>
        <w:t xml:space="preserve">Where a child has an education, health and care plan (EHCP) which names </w:t>
      </w:r>
      <w:r>
        <w:rPr>
          <w:rFonts w:ascii="Tahoma" w:hAnsi="Tahoma" w:cs="Tahoma"/>
        </w:rPr>
        <w:t>a s</w:t>
      </w:r>
      <w:r w:rsidRPr="0013649F">
        <w:rPr>
          <w:rFonts w:ascii="Tahoma" w:hAnsi="Tahoma" w:cs="Tahoma"/>
        </w:rPr>
        <w:t>chool, then that child will be admitted to th</w:t>
      </w:r>
      <w:r>
        <w:rPr>
          <w:rFonts w:ascii="Tahoma" w:hAnsi="Tahoma" w:cs="Tahoma"/>
        </w:rPr>
        <w:t>at</w:t>
      </w:r>
      <w:r w:rsidRPr="0013649F">
        <w:rPr>
          <w:rFonts w:ascii="Tahoma" w:hAnsi="Tahoma" w:cs="Tahoma"/>
        </w:rPr>
        <w:t xml:space="preserve"> School and the number of available places in the PAN will reduce correspondingly.  Admission of children with an EHCP is dealt with by the home LA (which is where you reside).  This is Dorset Council.</w:t>
      </w:r>
    </w:p>
    <w:p w14:paraId="334E639C" w14:textId="77777777" w:rsidR="00E14C75" w:rsidRPr="0013649F" w:rsidRDefault="00E14C75" w:rsidP="00E14C75">
      <w:pPr>
        <w:pStyle w:val="ListParagraph"/>
        <w:rPr>
          <w:rFonts w:ascii="Tahoma" w:eastAsia="Times New Roman" w:hAnsi="Tahoma" w:cs="Tahoma"/>
          <w:bCs/>
          <w:lang w:eastAsia="en-GB"/>
        </w:rPr>
      </w:pPr>
    </w:p>
    <w:p w14:paraId="615024EC" w14:textId="77777777" w:rsidR="00E14C75" w:rsidRPr="00806632" w:rsidRDefault="00E14C75" w:rsidP="00E14C75">
      <w:pPr>
        <w:pStyle w:val="ListParagraph"/>
        <w:numPr>
          <w:ilvl w:val="1"/>
          <w:numId w:val="5"/>
        </w:numPr>
        <w:ind w:right="-22"/>
        <w:jc w:val="both"/>
        <w:rPr>
          <w:rFonts w:ascii="Tahoma" w:hAnsi="Tahoma" w:cs="Tahoma"/>
          <w:b/>
          <w:bCs/>
        </w:rPr>
      </w:pPr>
      <w:r w:rsidRPr="0013649F">
        <w:rPr>
          <w:rFonts w:ascii="Tahoma" w:eastAsia="Times New Roman" w:hAnsi="Tahoma" w:cs="Tahoma"/>
          <w:bCs/>
          <w:lang w:eastAsia="en-GB"/>
        </w:rPr>
        <w:t>In line with statutory requirements, the trust board will not refuse admission to any age group, other than the relevant age groups, on the grounds that the number of children admitted has already reached the PAN; however, the trust board may refuse admission on the grounds that the admission of another child would prejudice the provision of efficient education or efficient use of resources.</w:t>
      </w:r>
      <w:bookmarkStart w:id="18" w:name="_[Updated]_Oversubscription_criteria"/>
      <w:bookmarkEnd w:id="18"/>
    </w:p>
    <w:p w14:paraId="5AA555FD" w14:textId="77777777" w:rsidR="00E14C75" w:rsidRPr="00806632" w:rsidRDefault="00E14C75" w:rsidP="00E14C75">
      <w:pPr>
        <w:pStyle w:val="ListParagraph"/>
        <w:ind w:left="1440" w:right="-22"/>
        <w:jc w:val="both"/>
        <w:rPr>
          <w:rFonts w:ascii="Tahoma" w:hAnsi="Tahoma" w:cs="Tahoma"/>
          <w:b/>
          <w:bCs/>
        </w:rPr>
      </w:pPr>
    </w:p>
    <w:p w14:paraId="13E0A61A" w14:textId="77777777" w:rsidR="00E14C75" w:rsidRPr="0013649F" w:rsidRDefault="00E14C75" w:rsidP="00E14C75">
      <w:pPr>
        <w:pStyle w:val="ListParagraph"/>
        <w:numPr>
          <w:ilvl w:val="1"/>
          <w:numId w:val="5"/>
        </w:numPr>
        <w:ind w:right="-22"/>
        <w:jc w:val="both"/>
        <w:rPr>
          <w:rFonts w:ascii="Tahoma" w:hAnsi="Tahoma" w:cs="Tahoma"/>
          <w:b/>
          <w:bCs/>
        </w:rPr>
      </w:pPr>
      <w:r w:rsidRPr="0013649F">
        <w:rPr>
          <w:rFonts w:ascii="Tahoma" w:hAnsi="Tahoma" w:cs="Tahoma"/>
        </w:rPr>
        <w:t>In Primary and First Schools, Infant Class Size Regulations apply to the normal year of entry (and Year 1 and Year 2).  These regulations require classes to be no bigger than 30 children although the PAN may be much lower than 30.</w:t>
      </w:r>
    </w:p>
    <w:p w14:paraId="2C50E918" w14:textId="77777777" w:rsidR="00E14C75" w:rsidRPr="0013649F" w:rsidRDefault="00E14C75" w:rsidP="00E14C75">
      <w:pPr>
        <w:pStyle w:val="ListParagraph"/>
        <w:rPr>
          <w:rFonts w:ascii="Tahoma" w:hAnsi="Tahoma" w:cs="Tahoma"/>
        </w:rPr>
      </w:pPr>
    </w:p>
    <w:p w14:paraId="370B19A8" w14:textId="791DFBB2" w:rsidR="00E14C75" w:rsidRPr="001D20B8" w:rsidRDefault="00E14C75" w:rsidP="00E14C75">
      <w:pPr>
        <w:pStyle w:val="ListParagraph"/>
        <w:numPr>
          <w:ilvl w:val="1"/>
          <w:numId w:val="5"/>
        </w:numPr>
        <w:ind w:right="-22"/>
        <w:jc w:val="both"/>
        <w:rPr>
          <w:rFonts w:ascii="Tahoma" w:hAnsi="Tahoma" w:cs="Tahoma"/>
          <w:b/>
          <w:bCs/>
        </w:rPr>
      </w:pPr>
      <w:r w:rsidRPr="0013649F">
        <w:rPr>
          <w:rFonts w:ascii="Tahoma" w:hAnsi="Tahoma" w:cs="Tahoma"/>
        </w:rPr>
        <w:t xml:space="preserve">Where there are more applications for admission than places available at a </w:t>
      </w:r>
      <w:r>
        <w:rPr>
          <w:rFonts w:ascii="Tahoma" w:hAnsi="Tahoma" w:cs="Tahoma"/>
        </w:rPr>
        <w:t>s</w:t>
      </w:r>
      <w:r w:rsidRPr="0013649F">
        <w:rPr>
          <w:rFonts w:ascii="Tahoma" w:hAnsi="Tahoma" w:cs="Tahoma"/>
        </w:rPr>
        <w:t>chool, places will be offered in accordance with the general oversubscription criteria at section 8 of this policy and any school specific variances.  Any school specific variances to this will be addended in the appendices for reference.</w:t>
      </w:r>
    </w:p>
    <w:p w14:paraId="5C014515" w14:textId="77777777" w:rsidR="001D20B8" w:rsidRPr="001D20B8" w:rsidRDefault="001D20B8" w:rsidP="001D20B8">
      <w:pPr>
        <w:pStyle w:val="ListParagraph"/>
        <w:rPr>
          <w:rFonts w:ascii="Tahoma" w:hAnsi="Tahoma" w:cs="Tahoma"/>
          <w:b/>
          <w:bCs/>
        </w:rPr>
      </w:pPr>
    </w:p>
    <w:p w14:paraId="0E4DDC18" w14:textId="77777777" w:rsidR="001D20B8" w:rsidRPr="0013649F" w:rsidRDefault="001D20B8" w:rsidP="001D20B8">
      <w:pPr>
        <w:pStyle w:val="ListParagraph"/>
        <w:ind w:left="1440" w:right="-22"/>
        <w:jc w:val="both"/>
        <w:rPr>
          <w:rFonts w:ascii="Tahoma" w:hAnsi="Tahoma" w:cs="Tahoma"/>
          <w:b/>
          <w:bCs/>
        </w:rPr>
      </w:pPr>
    </w:p>
    <w:p w14:paraId="69E09C59" w14:textId="77777777" w:rsidR="001D20B8" w:rsidRPr="0013649F" w:rsidRDefault="001D20B8" w:rsidP="001D20B8">
      <w:pPr>
        <w:pStyle w:val="ListParagraph"/>
        <w:numPr>
          <w:ilvl w:val="0"/>
          <w:numId w:val="5"/>
        </w:numPr>
        <w:ind w:right="-22"/>
        <w:jc w:val="both"/>
        <w:rPr>
          <w:rFonts w:ascii="Tahoma" w:hAnsi="Tahoma" w:cs="Tahoma"/>
          <w:b/>
          <w:u w:val="single"/>
        </w:rPr>
      </w:pPr>
      <w:r w:rsidRPr="0013649F">
        <w:rPr>
          <w:rFonts w:ascii="Tahoma" w:hAnsi="Tahoma" w:cs="Tahoma"/>
          <w:b/>
          <w:u w:val="single"/>
        </w:rPr>
        <w:t>Consultation, determination and publication</w:t>
      </w:r>
    </w:p>
    <w:p w14:paraId="68DAF113" w14:textId="77777777" w:rsidR="001D20B8" w:rsidRPr="0013649F" w:rsidRDefault="001D20B8" w:rsidP="001D20B8">
      <w:pPr>
        <w:pStyle w:val="Heading1"/>
        <w:keepNext w:val="0"/>
        <w:numPr>
          <w:ilvl w:val="1"/>
          <w:numId w:val="5"/>
        </w:numPr>
        <w:spacing w:before="200" w:after="200" w:line="276" w:lineRule="auto"/>
        <w:rPr>
          <w:rFonts w:ascii="Tahoma" w:hAnsi="Tahoma" w:cs="Tahoma"/>
          <w:b w:val="0"/>
          <w:sz w:val="22"/>
          <w:szCs w:val="22"/>
        </w:rPr>
      </w:pPr>
      <w:r w:rsidRPr="0013649F">
        <w:rPr>
          <w:rFonts w:ascii="Tahoma" w:hAnsi="Tahoma" w:cs="Tahoma"/>
          <w:bCs/>
          <w:sz w:val="22"/>
          <w:szCs w:val="22"/>
          <w:u w:val="single"/>
        </w:rPr>
        <w:t>Consultation</w:t>
      </w:r>
      <w:r w:rsidRPr="0013649F">
        <w:rPr>
          <w:rFonts w:ascii="Tahoma" w:hAnsi="Tahoma" w:cs="Tahoma"/>
          <w:b w:val="0"/>
          <w:sz w:val="22"/>
          <w:szCs w:val="22"/>
        </w:rPr>
        <w:t xml:space="preserve"> - The trust board will consult on any proposed changes to the admissions arrangements. Consultation will last for a minimum of six weeks and will take place between 1 October and 31 January in the determination year. The trust board will consult on admissions arrangements at least once every seven years, even if no changes have been made in that time. </w:t>
      </w:r>
    </w:p>
    <w:p w14:paraId="325F5193" w14:textId="30C09900" w:rsidR="001D20B8" w:rsidRPr="0013649F" w:rsidRDefault="001D20B8" w:rsidP="001D20B8">
      <w:pPr>
        <w:pStyle w:val="Heading1"/>
        <w:keepNext w:val="0"/>
        <w:numPr>
          <w:ilvl w:val="2"/>
          <w:numId w:val="5"/>
        </w:numPr>
        <w:spacing w:before="200" w:after="200" w:line="276" w:lineRule="auto"/>
        <w:rPr>
          <w:rFonts w:ascii="Tahoma" w:hAnsi="Tahoma" w:cs="Tahoma"/>
          <w:b w:val="0"/>
          <w:sz w:val="22"/>
          <w:szCs w:val="22"/>
        </w:rPr>
      </w:pPr>
      <w:r w:rsidRPr="0013649F">
        <w:rPr>
          <w:rFonts w:ascii="Tahoma" w:hAnsi="Tahoma" w:cs="Tahoma"/>
          <w:b w:val="0"/>
          <w:sz w:val="22"/>
          <w:szCs w:val="22"/>
        </w:rPr>
        <w:t xml:space="preserve">The trust board will consult with the following: </w:t>
      </w:r>
    </w:p>
    <w:p w14:paraId="0DC94EEB" w14:textId="1535CF36" w:rsidR="001D20B8" w:rsidRPr="0013649F" w:rsidRDefault="001D20B8" w:rsidP="001D20B8">
      <w:pPr>
        <w:pStyle w:val="Heading1"/>
        <w:keepNext w:val="0"/>
        <w:numPr>
          <w:ilvl w:val="2"/>
          <w:numId w:val="14"/>
        </w:numPr>
        <w:spacing w:before="200" w:after="200" w:line="276" w:lineRule="auto"/>
        <w:rPr>
          <w:rFonts w:ascii="Tahoma" w:hAnsi="Tahoma" w:cs="Tahoma"/>
          <w:b w:val="0"/>
          <w:sz w:val="22"/>
          <w:szCs w:val="22"/>
        </w:rPr>
      </w:pPr>
      <w:r w:rsidRPr="0013649F">
        <w:rPr>
          <w:rFonts w:ascii="Tahoma" w:hAnsi="Tahoma" w:cs="Tahoma"/>
          <w:b w:val="0"/>
          <w:sz w:val="22"/>
          <w:szCs w:val="22"/>
        </w:rPr>
        <w:t xml:space="preserve">Parents of children between the ages of two and 18 </w:t>
      </w:r>
      <w:r w:rsidR="00E311F5">
        <w:rPr>
          <w:rFonts w:ascii="Tahoma" w:hAnsi="Tahoma" w:cs="Tahoma"/>
          <w:b w:val="0"/>
          <w:sz w:val="22"/>
          <w:szCs w:val="22"/>
        </w:rPr>
        <w:t>(via childminders, pre-schools, nurseries, feeder schools and colleges located within a 5 mile radius of all Trust schools)</w:t>
      </w:r>
    </w:p>
    <w:p w14:paraId="7EE55107" w14:textId="77777777" w:rsidR="001D20B8" w:rsidRPr="0013649F" w:rsidRDefault="001D20B8" w:rsidP="001D20B8">
      <w:pPr>
        <w:pStyle w:val="Heading1"/>
        <w:keepNext w:val="0"/>
        <w:numPr>
          <w:ilvl w:val="2"/>
          <w:numId w:val="14"/>
        </w:numPr>
        <w:spacing w:before="200" w:after="200" w:line="276" w:lineRule="auto"/>
        <w:rPr>
          <w:rFonts w:ascii="Tahoma" w:hAnsi="Tahoma" w:cs="Tahoma"/>
          <w:b w:val="0"/>
          <w:sz w:val="22"/>
          <w:szCs w:val="22"/>
        </w:rPr>
      </w:pPr>
      <w:r w:rsidRPr="0013649F">
        <w:rPr>
          <w:rFonts w:ascii="Tahoma" w:hAnsi="Tahoma" w:cs="Tahoma"/>
          <w:b w:val="0"/>
          <w:sz w:val="22"/>
          <w:szCs w:val="22"/>
        </w:rPr>
        <w:t>Stakeholders</w:t>
      </w:r>
    </w:p>
    <w:p w14:paraId="3E627A92" w14:textId="77777777" w:rsidR="001D20B8" w:rsidRPr="0013649F" w:rsidRDefault="001D20B8" w:rsidP="001D20B8">
      <w:pPr>
        <w:pStyle w:val="Heading1"/>
        <w:keepNext w:val="0"/>
        <w:numPr>
          <w:ilvl w:val="2"/>
          <w:numId w:val="14"/>
        </w:numPr>
        <w:spacing w:before="200" w:after="200" w:line="276" w:lineRule="auto"/>
        <w:rPr>
          <w:rFonts w:ascii="Tahoma" w:hAnsi="Tahoma" w:cs="Tahoma"/>
          <w:b w:val="0"/>
          <w:sz w:val="22"/>
          <w:szCs w:val="22"/>
        </w:rPr>
      </w:pPr>
      <w:r w:rsidRPr="0013649F">
        <w:rPr>
          <w:rFonts w:ascii="Tahoma" w:hAnsi="Tahoma" w:cs="Tahoma"/>
          <w:b w:val="0"/>
          <w:sz w:val="22"/>
          <w:szCs w:val="22"/>
        </w:rPr>
        <w:t xml:space="preserve">Other admission authorities within the relevant </w:t>
      </w:r>
      <w:bookmarkStart w:id="19" w:name="_Hlk9579288"/>
      <w:r w:rsidRPr="0013649F">
        <w:rPr>
          <w:rFonts w:ascii="Tahoma" w:hAnsi="Tahoma" w:cs="Tahoma"/>
          <w:b w:val="0"/>
          <w:sz w:val="22"/>
          <w:szCs w:val="22"/>
        </w:rPr>
        <w:t>area</w:t>
      </w:r>
      <w:bookmarkEnd w:id="19"/>
    </w:p>
    <w:p w14:paraId="630504C9" w14:textId="77777777" w:rsidR="001D20B8" w:rsidRPr="0013649F" w:rsidRDefault="001D20B8" w:rsidP="001D20B8">
      <w:pPr>
        <w:pStyle w:val="Heading1"/>
        <w:keepNext w:val="0"/>
        <w:numPr>
          <w:ilvl w:val="2"/>
          <w:numId w:val="14"/>
        </w:numPr>
        <w:spacing w:before="200" w:after="200" w:line="276" w:lineRule="auto"/>
        <w:rPr>
          <w:rFonts w:ascii="Tahoma" w:hAnsi="Tahoma" w:cs="Tahoma"/>
          <w:b w:val="0"/>
          <w:sz w:val="22"/>
          <w:szCs w:val="22"/>
        </w:rPr>
      </w:pPr>
      <w:r w:rsidRPr="0013649F">
        <w:rPr>
          <w:rFonts w:ascii="Tahoma" w:hAnsi="Tahoma" w:cs="Tahoma"/>
          <w:b w:val="0"/>
          <w:sz w:val="22"/>
          <w:szCs w:val="22"/>
        </w:rPr>
        <w:t xml:space="preserve">The LA </w:t>
      </w:r>
    </w:p>
    <w:p w14:paraId="52957360" w14:textId="77777777" w:rsidR="001D20B8" w:rsidRPr="0013649F" w:rsidRDefault="001D20B8" w:rsidP="001D20B8">
      <w:pPr>
        <w:pStyle w:val="Heading1"/>
        <w:keepNext w:val="0"/>
        <w:numPr>
          <w:ilvl w:val="2"/>
          <w:numId w:val="14"/>
        </w:numPr>
        <w:spacing w:before="200" w:after="200" w:line="276" w:lineRule="auto"/>
        <w:rPr>
          <w:rFonts w:ascii="Tahoma" w:hAnsi="Tahoma" w:cs="Tahoma"/>
          <w:b w:val="0"/>
          <w:sz w:val="22"/>
          <w:szCs w:val="22"/>
        </w:rPr>
      </w:pPr>
      <w:r w:rsidRPr="0013649F">
        <w:rPr>
          <w:rFonts w:ascii="Tahoma" w:hAnsi="Tahoma" w:cs="Tahoma"/>
          <w:b w:val="0"/>
          <w:sz w:val="22"/>
          <w:szCs w:val="22"/>
        </w:rPr>
        <w:t>Any LAs in which pupils have historically come from</w:t>
      </w:r>
    </w:p>
    <w:p w14:paraId="4A781A58" w14:textId="77777777" w:rsidR="001D20B8" w:rsidRPr="0013649F" w:rsidRDefault="001D20B8" w:rsidP="001D20B8">
      <w:pPr>
        <w:pStyle w:val="Heading1"/>
        <w:keepNext w:val="0"/>
        <w:numPr>
          <w:ilvl w:val="2"/>
          <w:numId w:val="14"/>
        </w:numPr>
        <w:spacing w:before="200" w:after="200" w:line="276" w:lineRule="auto"/>
        <w:rPr>
          <w:rFonts w:ascii="Tahoma" w:hAnsi="Tahoma" w:cs="Tahoma"/>
          <w:b w:val="0"/>
          <w:sz w:val="22"/>
          <w:szCs w:val="22"/>
        </w:rPr>
      </w:pPr>
      <w:r w:rsidRPr="0013649F">
        <w:rPr>
          <w:rFonts w:ascii="Tahoma" w:hAnsi="Tahoma" w:cs="Tahoma"/>
          <w:b w:val="0"/>
          <w:sz w:val="22"/>
          <w:szCs w:val="22"/>
        </w:rPr>
        <w:lastRenderedPageBreak/>
        <w:t xml:space="preserve">The individual representing the religion or religious denomination of the school. </w:t>
      </w:r>
    </w:p>
    <w:p w14:paraId="7C976E18" w14:textId="77777777" w:rsidR="001D20B8" w:rsidRPr="0013649F" w:rsidRDefault="001D20B8" w:rsidP="001D20B8">
      <w:pPr>
        <w:pStyle w:val="Heading1"/>
        <w:keepNext w:val="0"/>
        <w:numPr>
          <w:ilvl w:val="1"/>
          <w:numId w:val="5"/>
        </w:numPr>
        <w:spacing w:before="200" w:after="200" w:line="276" w:lineRule="auto"/>
        <w:rPr>
          <w:rFonts w:ascii="Tahoma" w:hAnsi="Tahoma" w:cs="Tahoma"/>
          <w:bCs/>
          <w:sz w:val="22"/>
          <w:szCs w:val="22"/>
          <w:u w:val="single"/>
        </w:rPr>
      </w:pPr>
      <w:r w:rsidRPr="0013649F">
        <w:rPr>
          <w:rFonts w:ascii="Tahoma" w:hAnsi="Tahoma" w:cs="Tahoma"/>
          <w:bCs/>
          <w:sz w:val="22"/>
          <w:szCs w:val="22"/>
          <w:u w:val="single"/>
        </w:rPr>
        <w:t>Determination and publication of admissions arrangements</w:t>
      </w:r>
    </w:p>
    <w:p w14:paraId="58677D89" w14:textId="77777777" w:rsidR="001D20B8" w:rsidRPr="0013649F" w:rsidRDefault="001D20B8" w:rsidP="001D20B8">
      <w:pPr>
        <w:pStyle w:val="Heading1"/>
        <w:keepNext w:val="0"/>
        <w:numPr>
          <w:ilvl w:val="2"/>
          <w:numId w:val="5"/>
        </w:numPr>
        <w:spacing w:before="200" w:after="200" w:line="276" w:lineRule="auto"/>
        <w:rPr>
          <w:rFonts w:ascii="Tahoma" w:hAnsi="Tahoma" w:cs="Tahoma"/>
          <w:b w:val="0"/>
          <w:sz w:val="22"/>
          <w:szCs w:val="22"/>
        </w:rPr>
      </w:pPr>
      <w:r w:rsidRPr="0013649F">
        <w:rPr>
          <w:rFonts w:ascii="Tahoma" w:hAnsi="Tahoma" w:cs="Tahoma"/>
          <w:b w:val="0"/>
          <w:sz w:val="22"/>
          <w:szCs w:val="22"/>
        </w:rPr>
        <w:t xml:space="preserve">The trust board will publish a copy of the full proposed admission arrangements and the contact details of the individual responsible for admissions liaison on </w:t>
      </w:r>
      <w:r w:rsidRPr="0013649F">
        <w:rPr>
          <w:rFonts w:ascii="Tahoma" w:hAnsi="Tahoma" w:cs="Tahoma"/>
          <w:b w:val="0"/>
          <w:color w:val="FF6900"/>
          <w:sz w:val="22"/>
          <w:szCs w:val="22"/>
          <w:u w:val="single"/>
        </w:rPr>
        <w:t>school websites</w:t>
      </w:r>
      <w:r w:rsidRPr="0013649F">
        <w:rPr>
          <w:rFonts w:ascii="Tahoma" w:hAnsi="Tahoma" w:cs="Tahoma"/>
          <w:b w:val="0"/>
          <w:sz w:val="22"/>
          <w:szCs w:val="22"/>
        </w:rPr>
        <w:t>. A copy of the proposed admission arrangements will be made available upon request.</w:t>
      </w:r>
    </w:p>
    <w:p w14:paraId="1547E37D" w14:textId="77777777" w:rsidR="001D20B8" w:rsidRPr="0013649F" w:rsidRDefault="001D20B8" w:rsidP="001D20B8">
      <w:pPr>
        <w:pStyle w:val="Heading1"/>
        <w:keepNext w:val="0"/>
        <w:numPr>
          <w:ilvl w:val="2"/>
          <w:numId w:val="5"/>
        </w:numPr>
        <w:spacing w:before="200" w:after="200" w:line="276" w:lineRule="auto"/>
        <w:rPr>
          <w:rFonts w:ascii="Tahoma" w:hAnsi="Tahoma" w:cs="Tahoma"/>
          <w:b w:val="0"/>
          <w:sz w:val="22"/>
          <w:szCs w:val="22"/>
        </w:rPr>
      </w:pPr>
      <w:r w:rsidRPr="0013649F">
        <w:rPr>
          <w:rFonts w:ascii="Tahoma" w:hAnsi="Tahoma" w:cs="Tahoma"/>
          <w:b w:val="0"/>
          <w:sz w:val="22"/>
          <w:szCs w:val="22"/>
        </w:rPr>
        <w:t xml:space="preserve">Admission arrangements will be determined by 28 February in the determination year on an annual basis, even when no changes to the arrangements have been made. </w:t>
      </w:r>
    </w:p>
    <w:p w14:paraId="01EEE969" w14:textId="77777777" w:rsidR="001D20B8" w:rsidRPr="0013649F" w:rsidRDefault="001D20B8" w:rsidP="001D20B8">
      <w:pPr>
        <w:pStyle w:val="Heading1"/>
        <w:keepNext w:val="0"/>
        <w:numPr>
          <w:ilvl w:val="2"/>
          <w:numId w:val="5"/>
        </w:numPr>
        <w:spacing w:before="200" w:after="200" w:line="276" w:lineRule="auto"/>
        <w:rPr>
          <w:rFonts w:ascii="Tahoma" w:hAnsi="Tahoma" w:cs="Tahoma"/>
          <w:b w:val="0"/>
          <w:sz w:val="22"/>
          <w:szCs w:val="22"/>
        </w:rPr>
      </w:pPr>
      <w:r w:rsidRPr="0013649F">
        <w:rPr>
          <w:rFonts w:ascii="Tahoma" w:hAnsi="Tahoma" w:cs="Tahoma"/>
          <w:b w:val="0"/>
          <w:sz w:val="22"/>
          <w:szCs w:val="22"/>
        </w:rPr>
        <w:t xml:space="preserve">The trust board will notify all appropriate bodies of the finalised admissions arrangements when they have been determined. A copy of the finalised admission arrangements will be sent to the LA for entry by 15 March in the determination year. Finalised admission arrangements will also be published on </w:t>
      </w:r>
      <w:r w:rsidRPr="0013649F">
        <w:rPr>
          <w:rFonts w:ascii="Tahoma" w:hAnsi="Tahoma" w:cs="Tahoma"/>
          <w:b w:val="0"/>
          <w:color w:val="FF6900"/>
          <w:sz w:val="22"/>
          <w:szCs w:val="22"/>
          <w:u w:val="single"/>
        </w:rPr>
        <w:t>school website</w:t>
      </w:r>
      <w:r>
        <w:rPr>
          <w:rFonts w:ascii="Tahoma" w:hAnsi="Tahoma" w:cs="Tahoma"/>
          <w:b w:val="0"/>
          <w:color w:val="FF6900"/>
          <w:sz w:val="22"/>
          <w:szCs w:val="22"/>
          <w:u w:val="single"/>
        </w:rPr>
        <w:t>s</w:t>
      </w:r>
      <w:r w:rsidRPr="0013649F">
        <w:rPr>
          <w:rFonts w:ascii="Tahoma" w:hAnsi="Tahoma" w:cs="Tahoma"/>
          <w:b w:val="0"/>
          <w:color w:val="FF6900"/>
          <w:sz w:val="22"/>
          <w:szCs w:val="22"/>
        </w:rPr>
        <w:t xml:space="preserve"> </w:t>
      </w:r>
      <w:r w:rsidRPr="0013649F">
        <w:rPr>
          <w:rFonts w:ascii="Tahoma" w:hAnsi="Tahoma" w:cs="Tahoma"/>
          <w:b w:val="0"/>
          <w:sz w:val="22"/>
          <w:szCs w:val="22"/>
        </w:rPr>
        <w:t>by 15 March in the determination year, and will continue to display them for the whole offer year.</w:t>
      </w:r>
      <w:r w:rsidRPr="0013649F">
        <w:rPr>
          <w:rFonts w:ascii="Tahoma" w:hAnsi="Tahoma" w:cs="Tahoma"/>
          <w:b w:val="0"/>
          <w:color w:val="5B9BD5" w:themeColor="accent5"/>
          <w:sz w:val="22"/>
          <w:szCs w:val="22"/>
          <w:u w:val="single"/>
        </w:rPr>
        <w:t xml:space="preserve"> </w:t>
      </w:r>
    </w:p>
    <w:p w14:paraId="457D210F" w14:textId="77777777" w:rsidR="001D20B8" w:rsidRPr="0013649F" w:rsidRDefault="001D20B8" w:rsidP="001D20B8">
      <w:pPr>
        <w:pStyle w:val="Heading1"/>
        <w:keepNext w:val="0"/>
        <w:numPr>
          <w:ilvl w:val="2"/>
          <w:numId w:val="5"/>
        </w:numPr>
        <w:spacing w:before="200" w:after="200" w:line="276" w:lineRule="auto"/>
        <w:rPr>
          <w:rFonts w:ascii="Tahoma" w:hAnsi="Tahoma" w:cs="Tahoma"/>
          <w:b w:val="0"/>
          <w:sz w:val="22"/>
          <w:szCs w:val="22"/>
        </w:rPr>
      </w:pPr>
      <w:r w:rsidRPr="0013649F">
        <w:rPr>
          <w:rFonts w:ascii="Tahoma" w:hAnsi="Tahoma" w:cs="Tahoma"/>
          <w:b w:val="0"/>
          <w:sz w:val="22"/>
          <w:szCs w:val="22"/>
        </w:rPr>
        <w:t xml:space="preserve">A copy of the admission arrangements will be sent to the individual or body representing </w:t>
      </w:r>
      <w:r>
        <w:rPr>
          <w:rFonts w:ascii="Tahoma" w:hAnsi="Tahoma" w:cs="Tahoma"/>
          <w:b w:val="0"/>
          <w:sz w:val="22"/>
          <w:szCs w:val="22"/>
        </w:rPr>
        <w:t>a CE</w:t>
      </w:r>
      <w:r w:rsidRPr="0013649F">
        <w:rPr>
          <w:rFonts w:ascii="Tahoma" w:hAnsi="Tahoma" w:cs="Tahoma"/>
          <w:b w:val="0"/>
          <w:sz w:val="22"/>
          <w:szCs w:val="22"/>
        </w:rPr>
        <w:t xml:space="preserve"> school’s religious character. </w:t>
      </w:r>
    </w:p>
    <w:p w14:paraId="6C6A13F7" w14:textId="77777777" w:rsidR="001D20B8" w:rsidRPr="0013649F" w:rsidRDefault="001D20B8" w:rsidP="001D20B8">
      <w:pPr>
        <w:pStyle w:val="Heading1"/>
        <w:keepNext w:val="0"/>
        <w:numPr>
          <w:ilvl w:val="2"/>
          <w:numId w:val="5"/>
        </w:numPr>
        <w:spacing w:before="200" w:after="200" w:line="276" w:lineRule="auto"/>
        <w:rPr>
          <w:rFonts w:ascii="Tahoma" w:hAnsi="Tahoma" w:cs="Tahoma"/>
          <w:b w:val="0"/>
          <w:sz w:val="22"/>
          <w:szCs w:val="22"/>
        </w:rPr>
      </w:pPr>
      <w:r w:rsidRPr="0013649F">
        <w:rPr>
          <w:rFonts w:ascii="Tahoma" w:hAnsi="Tahoma" w:cs="Tahoma"/>
          <w:b w:val="0"/>
          <w:sz w:val="22"/>
          <w:szCs w:val="22"/>
        </w:rPr>
        <w:t xml:space="preserve">Any objections to the admission arrangements will be directed to the Schools Adjudicator by 15 May in the determination year. </w:t>
      </w:r>
    </w:p>
    <w:p w14:paraId="3C8CE191" w14:textId="77777777" w:rsidR="001D20B8" w:rsidRPr="0013649F" w:rsidRDefault="001D20B8" w:rsidP="001D20B8">
      <w:pPr>
        <w:pStyle w:val="Heading1"/>
        <w:keepNext w:val="0"/>
        <w:numPr>
          <w:ilvl w:val="2"/>
          <w:numId w:val="5"/>
        </w:numPr>
        <w:spacing w:before="200" w:after="200" w:line="276" w:lineRule="auto"/>
        <w:rPr>
          <w:rFonts w:ascii="Tahoma" w:hAnsi="Tahoma" w:cs="Tahoma"/>
          <w:b w:val="0"/>
          <w:sz w:val="22"/>
          <w:szCs w:val="22"/>
        </w:rPr>
      </w:pPr>
      <w:r w:rsidRPr="0013649F">
        <w:rPr>
          <w:rFonts w:ascii="Tahoma" w:hAnsi="Tahoma" w:cs="Tahoma"/>
          <w:b w:val="0"/>
          <w:sz w:val="22"/>
          <w:szCs w:val="22"/>
        </w:rPr>
        <w:t xml:space="preserve">The trust board will provide the LA with all of the information it needs to compile the composite prospectus by 8 August in the determination year. </w:t>
      </w:r>
    </w:p>
    <w:p w14:paraId="03B654D1" w14:textId="27B1E8BF" w:rsidR="001D20B8" w:rsidRPr="0013649F" w:rsidRDefault="001D20B8" w:rsidP="007B02DC">
      <w:pPr>
        <w:pStyle w:val="Heading1"/>
        <w:keepNext w:val="0"/>
        <w:numPr>
          <w:ilvl w:val="0"/>
          <w:numId w:val="5"/>
        </w:numPr>
        <w:spacing w:before="200" w:after="200" w:line="276" w:lineRule="auto"/>
        <w:rPr>
          <w:rFonts w:ascii="Tahoma" w:hAnsi="Tahoma" w:cs="Tahoma"/>
          <w:bCs/>
          <w:sz w:val="22"/>
          <w:szCs w:val="22"/>
          <w:u w:val="single"/>
        </w:rPr>
      </w:pPr>
      <w:r w:rsidRPr="0013649F">
        <w:rPr>
          <w:rFonts w:ascii="Tahoma" w:hAnsi="Tahoma" w:cs="Tahoma"/>
          <w:bCs/>
          <w:sz w:val="22"/>
          <w:szCs w:val="22"/>
          <w:u w:val="single"/>
        </w:rPr>
        <w:t>Variations</w:t>
      </w:r>
    </w:p>
    <w:p w14:paraId="04E080F0" w14:textId="77777777" w:rsidR="001D20B8" w:rsidRPr="0013649F" w:rsidRDefault="001D20B8" w:rsidP="001D20B8">
      <w:pPr>
        <w:pStyle w:val="Heading1"/>
        <w:keepNext w:val="0"/>
        <w:numPr>
          <w:ilvl w:val="2"/>
          <w:numId w:val="5"/>
        </w:numPr>
        <w:spacing w:before="200" w:after="200" w:line="276" w:lineRule="auto"/>
        <w:rPr>
          <w:rFonts w:ascii="Tahoma" w:hAnsi="Tahoma" w:cs="Tahoma"/>
          <w:b w:val="0"/>
          <w:sz w:val="22"/>
          <w:szCs w:val="22"/>
        </w:rPr>
      </w:pPr>
      <w:r w:rsidRPr="0013649F">
        <w:rPr>
          <w:rFonts w:ascii="Tahoma" w:hAnsi="Tahoma" w:cs="Tahoma"/>
          <w:b w:val="0"/>
          <w:sz w:val="22"/>
          <w:szCs w:val="22"/>
        </w:rPr>
        <w:t xml:space="preserve">The trust board will not revise the admissions arrangements for a school year once they have been determined, unless this would be necessary to give effect to a mandatory requirement, a determination of the Schools Adjudicator, or any misprint in the admission arrangements. </w:t>
      </w:r>
    </w:p>
    <w:p w14:paraId="33BF34B4" w14:textId="77777777" w:rsidR="001D20B8" w:rsidRPr="0013649F" w:rsidRDefault="001D20B8" w:rsidP="001D20B8">
      <w:pPr>
        <w:pStyle w:val="Heading1"/>
        <w:keepNext w:val="0"/>
        <w:numPr>
          <w:ilvl w:val="2"/>
          <w:numId w:val="5"/>
        </w:numPr>
        <w:spacing w:before="200" w:after="200" w:line="276" w:lineRule="auto"/>
        <w:rPr>
          <w:rFonts w:ascii="Tahoma" w:hAnsi="Tahoma" w:cs="Tahoma"/>
          <w:b w:val="0"/>
          <w:sz w:val="22"/>
          <w:szCs w:val="22"/>
        </w:rPr>
      </w:pPr>
      <w:r w:rsidRPr="0013649F">
        <w:rPr>
          <w:rFonts w:ascii="Tahoma" w:hAnsi="Tahoma" w:cs="Tahoma"/>
          <w:b w:val="0"/>
          <w:sz w:val="22"/>
          <w:szCs w:val="22"/>
        </w:rPr>
        <w:t xml:space="preserve">The trust board may, in exceptional circumstances, propose variations where there have been major changes in circumstances that necessitate a change. </w:t>
      </w:r>
    </w:p>
    <w:p w14:paraId="4955BC1A" w14:textId="7D7D65A4" w:rsidR="001D20B8" w:rsidRDefault="001D20B8" w:rsidP="001D20B8">
      <w:pPr>
        <w:pStyle w:val="Heading1"/>
        <w:keepNext w:val="0"/>
        <w:numPr>
          <w:ilvl w:val="2"/>
          <w:numId w:val="5"/>
        </w:numPr>
        <w:spacing w:before="200" w:after="200" w:line="276" w:lineRule="auto"/>
        <w:rPr>
          <w:rFonts w:ascii="Tahoma" w:hAnsi="Tahoma" w:cs="Tahoma"/>
          <w:b w:val="0"/>
          <w:sz w:val="22"/>
          <w:szCs w:val="22"/>
        </w:rPr>
      </w:pPr>
      <w:r w:rsidRPr="0013649F">
        <w:rPr>
          <w:rFonts w:ascii="Tahoma" w:hAnsi="Tahoma" w:cs="Tahoma"/>
          <w:b w:val="0"/>
          <w:sz w:val="22"/>
          <w:szCs w:val="22"/>
        </w:rPr>
        <w:t>Any proposals to vary the admissions arrangements will be referred to the Secretary of State.</w:t>
      </w:r>
      <w:bookmarkStart w:id="20" w:name="_[Updated]_Applications_and"/>
      <w:bookmarkEnd w:id="20"/>
    </w:p>
    <w:p w14:paraId="08D68574" w14:textId="28CA6113" w:rsidR="009C3025" w:rsidRDefault="007B02DC" w:rsidP="009C3025">
      <w:pPr>
        <w:pStyle w:val="ListParagraph"/>
        <w:numPr>
          <w:ilvl w:val="0"/>
          <w:numId w:val="5"/>
        </w:numPr>
        <w:ind w:right="-22"/>
        <w:jc w:val="both"/>
        <w:rPr>
          <w:rFonts w:ascii="Tahoma" w:hAnsi="Tahoma" w:cs="Tahoma"/>
          <w:b/>
          <w:u w:val="single"/>
        </w:rPr>
      </w:pPr>
      <w:r w:rsidRPr="007B02DC">
        <w:rPr>
          <w:rFonts w:ascii="Tahoma" w:hAnsi="Tahoma" w:cs="Tahoma"/>
          <w:b/>
          <w:u w:val="single"/>
        </w:rPr>
        <w:t>Monitoring and review</w:t>
      </w:r>
    </w:p>
    <w:p w14:paraId="76FAD6A3" w14:textId="77777777" w:rsidR="009C3025" w:rsidRDefault="009C3025" w:rsidP="009C3025">
      <w:pPr>
        <w:pStyle w:val="ListParagraph"/>
        <w:ind w:right="-22"/>
        <w:jc w:val="both"/>
        <w:rPr>
          <w:rFonts w:ascii="Tahoma" w:hAnsi="Tahoma" w:cs="Tahoma"/>
          <w:b/>
          <w:u w:val="single"/>
        </w:rPr>
      </w:pPr>
    </w:p>
    <w:p w14:paraId="765389CC" w14:textId="61FED8F8" w:rsidR="007B02DC" w:rsidRPr="009C3025" w:rsidRDefault="007B02DC" w:rsidP="009C3025">
      <w:pPr>
        <w:pStyle w:val="ListParagraph"/>
        <w:numPr>
          <w:ilvl w:val="1"/>
          <w:numId w:val="5"/>
        </w:numPr>
        <w:ind w:right="-22"/>
        <w:jc w:val="both"/>
        <w:rPr>
          <w:rFonts w:ascii="Tahoma" w:hAnsi="Tahoma" w:cs="Tahoma"/>
          <w:b/>
          <w:u w:val="single"/>
        </w:rPr>
      </w:pPr>
      <w:r w:rsidRPr="009C3025">
        <w:rPr>
          <w:rFonts w:ascii="Tahoma" w:hAnsi="Tahoma" w:cs="Tahoma"/>
          <w:bCs/>
        </w:rPr>
        <w:t xml:space="preserve">This policy will be reviewed by the trust board on an </w:t>
      </w:r>
      <w:r w:rsidRPr="009C3025">
        <w:rPr>
          <w:rFonts w:ascii="Tahoma" w:hAnsi="Tahoma" w:cs="Tahoma"/>
          <w:bCs/>
          <w:color w:val="FF6900"/>
          <w:u w:val="single"/>
        </w:rPr>
        <w:t>annual</w:t>
      </w:r>
      <w:r w:rsidRPr="009C3025">
        <w:rPr>
          <w:rFonts w:ascii="Tahoma" w:hAnsi="Tahoma" w:cs="Tahoma"/>
          <w:bCs/>
          <w:color w:val="FF6900"/>
        </w:rPr>
        <w:t xml:space="preserve"> </w:t>
      </w:r>
      <w:r w:rsidRPr="009C3025">
        <w:rPr>
          <w:rFonts w:ascii="Tahoma" w:hAnsi="Tahoma" w:cs="Tahoma"/>
          <w:bCs/>
        </w:rPr>
        <w:t xml:space="preserve">basis. Any changes to this policy will be communicated to all staff and other interested parties. </w:t>
      </w:r>
    </w:p>
    <w:p w14:paraId="7DDA5968" w14:textId="43553C5A" w:rsidR="007B02DC" w:rsidRDefault="007B02DC" w:rsidP="007B02DC">
      <w:pPr>
        <w:pStyle w:val="Heading1"/>
        <w:keepNext w:val="0"/>
        <w:numPr>
          <w:ilvl w:val="1"/>
          <w:numId w:val="5"/>
        </w:numPr>
        <w:spacing w:before="200" w:after="200" w:line="276" w:lineRule="auto"/>
        <w:rPr>
          <w:rFonts w:ascii="Tahoma" w:hAnsi="Tahoma" w:cs="Tahoma"/>
          <w:b w:val="0"/>
          <w:bCs/>
          <w:sz w:val="22"/>
          <w:szCs w:val="22"/>
        </w:rPr>
      </w:pPr>
      <w:r w:rsidRPr="0013649F">
        <w:rPr>
          <w:rFonts w:ascii="Tahoma" w:hAnsi="Tahoma" w:cs="Tahoma"/>
          <w:b w:val="0"/>
          <w:bCs/>
          <w:sz w:val="22"/>
          <w:szCs w:val="22"/>
        </w:rPr>
        <w:t xml:space="preserve">Important information published by the LA applies to some aspects of school admissions.  If you are considering applying for a place at one of the schools listed in section </w:t>
      </w:r>
      <w:r w:rsidR="009C3025">
        <w:rPr>
          <w:rFonts w:ascii="Tahoma" w:hAnsi="Tahoma" w:cs="Tahoma"/>
          <w:b w:val="0"/>
          <w:bCs/>
          <w:sz w:val="22"/>
          <w:szCs w:val="22"/>
        </w:rPr>
        <w:t>2</w:t>
      </w:r>
      <w:r>
        <w:rPr>
          <w:rFonts w:ascii="Tahoma" w:hAnsi="Tahoma" w:cs="Tahoma"/>
          <w:b w:val="0"/>
          <w:bCs/>
          <w:sz w:val="22"/>
          <w:szCs w:val="22"/>
        </w:rPr>
        <w:t>.</w:t>
      </w:r>
      <w:r w:rsidRPr="0013649F">
        <w:rPr>
          <w:rFonts w:ascii="Tahoma" w:hAnsi="Tahoma" w:cs="Tahoma"/>
          <w:b w:val="0"/>
          <w:bCs/>
          <w:sz w:val="22"/>
          <w:szCs w:val="22"/>
        </w:rPr>
        <w:t>1 you are advised to refer to Dorset Council’s website.</w:t>
      </w:r>
    </w:p>
    <w:p w14:paraId="4EB130ED" w14:textId="77777777" w:rsidR="007B02DC" w:rsidRPr="007B02DC" w:rsidRDefault="007B02DC" w:rsidP="007B02DC">
      <w:pPr>
        <w:rPr>
          <w:lang w:eastAsia="en-GB"/>
        </w:rPr>
      </w:pPr>
    </w:p>
    <w:p w14:paraId="11F0E2C0" w14:textId="61379C84" w:rsidR="008869F8" w:rsidRDefault="008869F8" w:rsidP="008869F8">
      <w:pPr>
        <w:rPr>
          <w:lang w:eastAsia="en-GB"/>
        </w:rPr>
      </w:pPr>
    </w:p>
    <w:p w14:paraId="2D7C59B5" w14:textId="168A41DC" w:rsidR="008869F8" w:rsidRDefault="008869F8" w:rsidP="008869F8">
      <w:pPr>
        <w:rPr>
          <w:lang w:eastAsia="en-GB"/>
        </w:rPr>
      </w:pPr>
    </w:p>
    <w:p w14:paraId="4CC76E0B" w14:textId="202C364A" w:rsidR="0087702D" w:rsidRPr="0013649F" w:rsidRDefault="00013ECD" w:rsidP="0087702D">
      <w:pPr>
        <w:rPr>
          <w:rFonts w:ascii="Tahoma" w:hAnsi="Tahoma" w:cs="Tahoma"/>
          <w:b/>
          <w:bCs/>
        </w:rPr>
      </w:pPr>
      <w:r w:rsidRPr="0013649F">
        <w:rPr>
          <w:rFonts w:ascii="Tahoma" w:hAnsi="Tahoma" w:cs="Tahoma"/>
          <w:b/>
          <w:bCs/>
        </w:rPr>
        <w:lastRenderedPageBreak/>
        <w:t>Appendix 1 – Supplementary Information Form</w:t>
      </w:r>
    </w:p>
    <w:tbl>
      <w:tblPr>
        <w:tblStyle w:val="TableGrid"/>
        <w:tblW w:w="9781" w:type="dxa"/>
        <w:tblInd w:w="-5" w:type="dxa"/>
        <w:tblLook w:val="04A0" w:firstRow="1" w:lastRow="0" w:firstColumn="1" w:lastColumn="0" w:noHBand="0" w:noVBand="1"/>
      </w:tblPr>
      <w:tblGrid>
        <w:gridCol w:w="10442"/>
      </w:tblGrid>
      <w:tr w:rsidR="0087702D" w:rsidRPr="0013649F" w14:paraId="53424037" w14:textId="77777777" w:rsidTr="0087702D">
        <w:trPr>
          <w:trHeight w:val="983"/>
        </w:trPr>
        <w:tc>
          <w:tcPr>
            <w:tcW w:w="9781" w:type="dxa"/>
            <w:tcBorders>
              <w:top w:val="single" w:sz="4" w:space="0" w:color="auto"/>
              <w:left w:val="single" w:sz="4" w:space="0" w:color="auto"/>
              <w:bottom w:val="single" w:sz="4" w:space="0" w:color="auto"/>
              <w:right w:val="single" w:sz="4" w:space="0" w:color="auto"/>
            </w:tcBorders>
          </w:tcPr>
          <w:p w14:paraId="37C7EAB4" w14:textId="77777777" w:rsidR="0087702D" w:rsidRPr="0013649F" w:rsidRDefault="0087702D" w:rsidP="009517A4">
            <w:pPr>
              <w:spacing w:after="100" w:afterAutospacing="1"/>
              <w:contextualSpacing/>
              <w:jc w:val="center"/>
              <w:rPr>
                <w:rFonts w:ascii="Tahoma" w:hAnsi="Tahoma" w:cs="Tahoma"/>
                <w:b/>
                <w:bCs/>
                <w:color w:val="FF0000"/>
                <w:sz w:val="22"/>
                <w:szCs w:val="22"/>
              </w:rPr>
            </w:pPr>
            <w:r w:rsidRPr="0013649F">
              <w:rPr>
                <w:rFonts w:ascii="Tahoma" w:hAnsi="Tahoma" w:cs="Tahoma"/>
                <w:b/>
                <w:bCs/>
                <w:color w:val="FF0000"/>
                <w:sz w:val="22"/>
                <w:szCs w:val="22"/>
              </w:rPr>
              <w:t>Enter School Name</w:t>
            </w:r>
          </w:p>
          <w:p w14:paraId="0B83D5E8" w14:textId="77777777" w:rsidR="0087702D" w:rsidRPr="0013649F" w:rsidRDefault="0087702D" w:rsidP="009517A4">
            <w:pPr>
              <w:spacing w:after="100" w:afterAutospacing="1"/>
              <w:contextualSpacing/>
              <w:jc w:val="center"/>
              <w:rPr>
                <w:rFonts w:ascii="Tahoma" w:hAnsi="Tahoma" w:cs="Tahoma"/>
                <w:b/>
                <w:bCs/>
                <w:color w:val="FF0000"/>
                <w:sz w:val="22"/>
                <w:szCs w:val="22"/>
              </w:rPr>
            </w:pPr>
          </w:p>
          <w:p w14:paraId="5BB1E8F1" w14:textId="77777777" w:rsidR="0087702D" w:rsidRPr="0013649F" w:rsidRDefault="0087702D" w:rsidP="009517A4">
            <w:pPr>
              <w:spacing w:before="100" w:beforeAutospacing="1" w:after="100" w:afterAutospacing="1"/>
              <w:contextualSpacing/>
              <w:jc w:val="center"/>
              <w:rPr>
                <w:rFonts w:ascii="Tahoma" w:hAnsi="Tahoma" w:cs="Tahoma"/>
                <w:b/>
                <w:bCs/>
                <w:sz w:val="22"/>
                <w:szCs w:val="22"/>
              </w:rPr>
            </w:pPr>
            <w:r w:rsidRPr="0013649F">
              <w:rPr>
                <w:rFonts w:ascii="Tahoma" w:hAnsi="Tahoma" w:cs="Tahoma"/>
                <w:b/>
                <w:bCs/>
                <w:sz w:val="22"/>
                <w:szCs w:val="22"/>
              </w:rPr>
              <w:t>2025/2026 SUPPLEMENTARY INFORMATION FORM – Faith – All Schools (except 6</w:t>
            </w:r>
            <w:r w:rsidRPr="0013649F">
              <w:rPr>
                <w:rFonts w:ascii="Tahoma" w:hAnsi="Tahoma" w:cs="Tahoma"/>
                <w:b/>
                <w:bCs/>
                <w:sz w:val="22"/>
                <w:szCs w:val="22"/>
                <w:vertAlign w:val="superscript"/>
              </w:rPr>
              <w:t>th</w:t>
            </w:r>
            <w:r w:rsidRPr="0013649F">
              <w:rPr>
                <w:rFonts w:ascii="Tahoma" w:hAnsi="Tahoma" w:cs="Tahoma"/>
                <w:b/>
                <w:bCs/>
                <w:sz w:val="22"/>
                <w:szCs w:val="22"/>
              </w:rPr>
              <w:t xml:space="preserve"> Forms)</w:t>
            </w:r>
          </w:p>
        </w:tc>
      </w:tr>
      <w:tr w:rsidR="0087702D" w:rsidRPr="0013649F" w14:paraId="37D9674B" w14:textId="77777777" w:rsidTr="0087702D">
        <w:tc>
          <w:tcPr>
            <w:tcW w:w="9781" w:type="dxa"/>
            <w:tcBorders>
              <w:top w:val="single" w:sz="4" w:space="0" w:color="auto"/>
              <w:left w:val="single" w:sz="4" w:space="0" w:color="auto"/>
              <w:bottom w:val="single" w:sz="4" w:space="0" w:color="auto"/>
              <w:right w:val="single" w:sz="4" w:space="0" w:color="auto"/>
            </w:tcBorders>
          </w:tcPr>
          <w:p w14:paraId="2FA64F94" w14:textId="77777777" w:rsidR="0087702D" w:rsidRPr="0013649F" w:rsidRDefault="0087702D" w:rsidP="009517A4">
            <w:pPr>
              <w:pStyle w:val="NoSpacing"/>
              <w:rPr>
                <w:rFonts w:ascii="Tahoma" w:hAnsi="Tahoma" w:cs="Tahoma"/>
                <w:b/>
                <w:sz w:val="22"/>
                <w:szCs w:val="22"/>
              </w:rPr>
            </w:pPr>
            <w:r w:rsidRPr="0013649F">
              <w:rPr>
                <w:rFonts w:ascii="Tahoma" w:hAnsi="Tahoma" w:cs="Tahoma"/>
                <w:b/>
                <w:sz w:val="22"/>
                <w:szCs w:val="22"/>
              </w:rPr>
              <w:t>Part A – Please ensure that you read before completing</w:t>
            </w:r>
          </w:p>
          <w:p w14:paraId="1A47B330" w14:textId="08DD3129" w:rsidR="0087702D" w:rsidRPr="0013649F" w:rsidRDefault="0087702D" w:rsidP="009517A4">
            <w:pPr>
              <w:pStyle w:val="NoSpacing"/>
              <w:rPr>
                <w:rFonts w:ascii="Tahoma" w:hAnsi="Tahoma" w:cs="Tahoma"/>
                <w:sz w:val="22"/>
                <w:szCs w:val="22"/>
              </w:rPr>
            </w:pPr>
            <w:r w:rsidRPr="0013649F">
              <w:rPr>
                <w:rFonts w:ascii="Tahoma" w:hAnsi="Tahoma" w:cs="Tahoma"/>
                <w:sz w:val="22"/>
                <w:szCs w:val="22"/>
              </w:rPr>
              <w:t>The oversubscription criteria set out in section</w:t>
            </w:r>
            <w:r w:rsidRPr="0013649F">
              <w:rPr>
                <w:rFonts w:ascii="Tahoma" w:hAnsi="Tahoma" w:cs="Tahoma"/>
                <w:color w:val="FF0000"/>
                <w:sz w:val="22"/>
                <w:szCs w:val="22"/>
              </w:rPr>
              <w:t xml:space="preserve"> </w:t>
            </w:r>
            <w:r w:rsidR="009C3025" w:rsidRPr="009C3025">
              <w:rPr>
                <w:rFonts w:ascii="Tahoma" w:hAnsi="Tahoma" w:cs="Tahoma"/>
                <w:sz w:val="22"/>
                <w:szCs w:val="22"/>
              </w:rPr>
              <w:t>5</w:t>
            </w:r>
            <w:r w:rsidRPr="0013649F">
              <w:rPr>
                <w:rFonts w:ascii="Tahoma" w:hAnsi="Tahoma" w:cs="Tahoma"/>
                <w:sz w:val="22"/>
                <w:szCs w:val="22"/>
              </w:rPr>
              <w:t xml:space="preserve"> of the </w:t>
            </w:r>
            <w:r w:rsidR="009C3025" w:rsidRPr="0013649F">
              <w:rPr>
                <w:rFonts w:ascii="Tahoma" w:hAnsi="Tahoma" w:cs="Tahoma"/>
                <w:sz w:val="22"/>
                <w:szCs w:val="22"/>
              </w:rPr>
              <w:t>school’s</w:t>
            </w:r>
            <w:r w:rsidRPr="0013649F">
              <w:rPr>
                <w:rFonts w:ascii="Tahoma" w:hAnsi="Tahoma" w:cs="Tahoma"/>
                <w:sz w:val="22"/>
                <w:szCs w:val="22"/>
              </w:rPr>
              <w:t xml:space="preserve"> published Admission Arrangements will be used to prioritise the offer of school places where there are more applications received than places available.  There are two criteria which, if you wish your application to be considered against, require this Form to be completed: Vulnerable Children</w:t>
            </w:r>
            <w:r w:rsidR="008C3031">
              <w:rPr>
                <w:rFonts w:ascii="Tahoma" w:hAnsi="Tahoma" w:cs="Tahoma"/>
                <w:sz w:val="22"/>
                <w:szCs w:val="22"/>
              </w:rPr>
              <w:t xml:space="preserve"> (All Schools)</w:t>
            </w:r>
            <w:r w:rsidRPr="0013649F">
              <w:rPr>
                <w:rFonts w:ascii="Tahoma" w:hAnsi="Tahoma" w:cs="Tahoma"/>
                <w:sz w:val="22"/>
                <w:szCs w:val="22"/>
              </w:rPr>
              <w:t>; Children outside the Catchment Area who meet the Faith Criterion</w:t>
            </w:r>
            <w:r w:rsidR="002C5D7A">
              <w:rPr>
                <w:rFonts w:ascii="Tahoma" w:hAnsi="Tahoma" w:cs="Tahoma"/>
                <w:sz w:val="22"/>
                <w:szCs w:val="22"/>
              </w:rPr>
              <w:t xml:space="preserve"> (CE Schools Only)</w:t>
            </w:r>
          </w:p>
          <w:p w14:paraId="4BB20AC9" w14:textId="13B2EC59" w:rsidR="0087702D" w:rsidRPr="0013649F" w:rsidRDefault="0087702D" w:rsidP="009517A4">
            <w:pPr>
              <w:spacing w:before="100" w:beforeAutospacing="1"/>
              <w:rPr>
                <w:rFonts w:ascii="Tahoma" w:hAnsi="Tahoma" w:cs="Tahoma"/>
                <w:b/>
                <w:bCs/>
                <w:sz w:val="22"/>
                <w:szCs w:val="22"/>
                <w:u w:val="single"/>
              </w:rPr>
            </w:pPr>
            <w:r w:rsidRPr="0013649F">
              <w:rPr>
                <w:rFonts w:ascii="Tahoma" w:hAnsi="Tahoma" w:cs="Tahoma"/>
                <w:b/>
                <w:bCs/>
                <w:sz w:val="22"/>
                <w:szCs w:val="22"/>
                <w:u w:val="single"/>
              </w:rPr>
              <w:t>This Page Applies to Criterion</w:t>
            </w:r>
            <w:r w:rsidR="002C5D7A">
              <w:rPr>
                <w:rFonts w:ascii="Tahoma" w:hAnsi="Tahoma" w:cs="Tahoma"/>
                <w:b/>
                <w:bCs/>
                <w:sz w:val="22"/>
                <w:szCs w:val="22"/>
                <w:u w:val="single"/>
              </w:rPr>
              <w:t xml:space="preserve"> 6.2.5</w:t>
            </w:r>
            <w:r w:rsidRPr="0013649F">
              <w:rPr>
                <w:rFonts w:ascii="Tahoma" w:hAnsi="Tahoma" w:cs="Tahoma"/>
                <w:b/>
                <w:bCs/>
                <w:sz w:val="22"/>
                <w:szCs w:val="22"/>
                <w:u w:val="single"/>
              </w:rPr>
              <w:t xml:space="preserve"> - Children outside the Catchment Area who meet the Faith Criterion</w:t>
            </w:r>
          </w:p>
          <w:p w14:paraId="08548C67" w14:textId="76DEEEA6" w:rsidR="0087702D" w:rsidRPr="0013649F" w:rsidRDefault="0087702D" w:rsidP="009517A4">
            <w:pPr>
              <w:rPr>
                <w:rFonts w:ascii="Tahoma" w:hAnsi="Tahoma" w:cs="Tahoma"/>
                <w:b/>
                <w:sz w:val="22"/>
                <w:szCs w:val="22"/>
              </w:rPr>
            </w:pPr>
            <w:r w:rsidRPr="0013649F">
              <w:rPr>
                <w:rFonts w:ascii="Tahoma" w:hAnsi="Tahoma" w:cs="Tahoma"/>
                <w:b/>
                <w:sz w:val="22"/>
                <w:szCs w:val="22"/>
              </w:rPr>
              <w:t>A child who is a regular practising Christian at a Recognised Church or Religious Group</w:t>
            </w:r>
          </w:p>
          <w:p w14:paraId="09A4BAB7" w14:textId="77777777" w:rsidR="0087702D" w:rsidRPr="0013649F" w:rsidRDefault="0087702D" w:rsidP="009517A4">
            <w:pPr>
              <w:pStyle w:val="NoSpacing"/>
              <w:rPr>
                <w:rFonts w:ascii="Tahoma" w:hAnsi="Tahoma" w:cs="Tahoma"/>
                <w:i/>
                <w:sz w:val="22"/>
                <w:szCs w:val="22"/>
              </w:rPr>
            </w:pPr>
            <w:r w:rsidRPr="0013649F">
              <w:rPr>
                <w:rFonts w:ascii="Tahoma" w:hAnsi="Tahoma" w:cs="Tahoma"/>
                <w:i/>
                <w:sz w:val="22"/>
                <w:szCs w:val="22"/>
              </w:rPr>
              <w:t>Regular practising Christian means a child who attends a Recognised Church or Religious Group regularly prior to application.</w:t>
            </w:r>
          </w:p>
          <w:p w14:paraId="0F9BAAC4" w14:textId="155231F0" w:rsidR="0087702D" w:rsidRPr="0013649F" w:rsidRDefault="0087702D" w:rsidP="009517A4">
            <w:pPr>
              <w:pStyle w:val="NoSpacing"/>
              <w:rPr>
                <w:rFonts w:ascii="Tahoma" w:hAnsi="Tahoma" w:cs="Tahoma"/>
                <w:i/>
                <w:sz w:val="22"/>
                <w:szCs w:val="22"/>
              </w:rPr>
            </w:pPr>
            <w:r w:rsidRPr="0013649F">
              <w:rPr>
                <w:rFonts w:ascii="Tahoma" w:hAnsi="Tahoma" w:cs="Tahoma"/>
                <w:i/>
                <w:sz w:val="22"/>
                <w:szCs w:val="22"/>
              </w:rPr>
              <w:t xml:space="preserve">Regularly means </w:t>
            </w:r>
            <w:r w:rsidRPr="0039009A">
              <w:rPr>
                <w:rFonts w:ascii="Tahoma" w:hAnsi="Tahoma" w:cs="Tahoma"/>
                <w:i/>
                <w:sz w:val="22"/>
                <w:szCs w:val="22"/>
              </w:rPr>
              <w:t xml:space="preserve">monthly </w:t>
            </w:r>
            <w:r w:rsidR="0039009A" w:rsidRPr="0039009A">
              <w:rPr>
                <w:rFonts w:ascii="Tahoma" w:hAnsi="Tahoma" w:cs="Tahoma"/>
                <w:i/>
                <w:sz w:val="22"/>
                <w:szCs w:val="22"/>
              </w:rPr>
              <w:t xml:space="preserve">attendance </w:t>
            </w:r>
            <w:r w:rsidRPr="0039009A">
              <w:rPr>
                <w:rFonts w:ascii="Tahoma" w:hAnsi="Tahoma" w:cs="Tahoma"/>
                <w:i/>
                <w:sz w:val="22"/>
                <w:szCs w:val="22"/>
              </w:rPr>
              <w:t xml:space="preserve">for </w:t>
            </w:r>
            <w:r w:rsidR="0039009A" w:rsidRPr="0039009A">
              <w:rPr>
                <w:rFonts w:ascii="Tahoma" w:hAnsi="Tahoma" w:cs="Tahoma"/>
                <w:i/>
                <w:sz w:val="22"/>
                <w:szCs w:val="22"/>
              </w:rPr>
              <w:t>6</w:t>
            </w:r>
            <w:r w:rsidRPr="0039009A">
              <w:rPr>
                <w:rFonts w:ascii="Tahoma" w:hAnsi="Tahoma" w:cs="Tahoma"/>
                <w:i/>
                <w:sz w:val="22"/>
                <w:szCs w:val="22"/>
              </w:rPr>
              <w:t xml:space="preserve"> months prior to application). </w:t>
            </w:r>
          </w:p>
          <w:p w14:paraId="61F2E217" w14:textId="6DCCFA66" w:rsidR="0087702D" w:rsidRPr="0013649F" w:rsidRDefault="0087702D" w:rsidP="009517A4">
            <w:pPr>
              <w:spacing w:before="100" w:beforeAutospacing="1" w:after="100" w:afterAutospacing="1"/>
              <w:rPr>
                <w:rFonts w:ascii="Tahoma" w:hAnsi="Tahoma" w:cs="Tahoma"/>
                <w:b/>
                <w:i/>
                <w:sz w:val="22"/>
                <w:szCs w:val="22"/>
              </w:rPr>
            </w:pPr>
            <w:r w:rsidRPr="0013649F">
              <w:rPr>
                <w:rFonts w:ascii="Tahoma" w:hAnsi="Tahoma" w:cs="Tahoma"/>
                <w:sz w:val="22"/>
                <w:szCs w:val="22"/>
              </w:rPr>
              <w:t>In the event that during the period specified for attendance at worship the Recognised Church or Religious Group has been closed for public worship</w:t>
            </w:r>
            <w:r w:rsidR="0039009A">
              <w:rPr>
                <w:rFonts w:ascii="Tahoma" w:hAnsi="Tahoma" w:cs="Tahoma"/>
                <w:sz w:val="22"/>
                <w:szCs w:val="22"/>
              </w:rPr>
              <w:t>,</w:t>
            </w:r>
            <w:r w:rsidRPr="0013649F">
              <w:rPr>
                <w:rFonts w:ascii="Tahoma" w:hAnsi="Tahoma" w:cs="Tahoma"/>
                <w:sz w:val="22"/>
                <w:szCs w:val="22"/>
              </w:rPr>
              <w:t xml:space="preserve"> the requirements in relation to attendance will only apply to the period when the Recognised Church or Religious Group has been available for public worship.  Where the Recognised Church or Religious Group </w:t>
            </w:r>
            <w:r w:rsidRPr="0013649F">
              <w:rPr>
                <w:rFonts w:ascii="Tahoma" w:hAnsi="Tahoma" w:cs="Tahoma"/>
                <w:sz w:val="22"/>
                <w:szCs w:val="22"/>
                <w:u w:val="single"/>
              </w:rPr>
              <w:t>has</w:t>
            </w:r>
            <w:r w:rsidRPr="0013649F">
              <w:rPr>
                <w:rFonts w:ascii="Tahoma" w:hAnsi="Tahoma" w:cs="Tahoma"/>
                <w:sz w:val="22"/>
                <w:szCs w:val="22"/>
              </w:rPr>
              <w:t xml:space="preserve"> made available alternative premises for public worship the requirements in relations to attendance shall apply to that period as well – </w:t>
            </w:r>
          </w:p>
          <w:p w14:paraId="3DD871BC" w14:textId="77777777" w:rsidR="0087702D" w:rsidRPr="0013649F" w:rsidRDefault="0087702D" w:rsidP="009517A4">
            <w:pPr>
              <w:spacing w:before="100" w:beforeAutospacing="1" w:after="100" w:afterAutospacing="1"/>
              <w:rPr>
                <w:rFonts w:ascii="Tahoma" w:hAnsi="Tahoma" w:cs="Tahoma"/>
                <w:b/>
                <w:bCs/>
                <w:sz w:val="22"/>
                <w:szCs w:val="22"/>
                <w:u w:val="single"/>
              </w:rPr>
            </w:pPr>
            <w:r w:rsidRPr="0013649F">
              <w:rPr>
                <w:rFonts w:ascii="Tahoma" w:hAnsi="Tahoma" w:cs="Tahoma"/>
                <w:i/>
                <w:sz w:val="22"/>
                <w:szCs w:val="22"/>
              </w:rPr>
              <w:t>Recognised Church or Religious Group means a church that is the same denomination as (or is in fellowship with or partnership with) a member of: Churches Together in Britain and Ireland (see ctbi.org.uk), the Evangelical Alliance (see eauk.org), the Fellowship of Independent Evangelical Churches (see www.fiec.org.uk), Affinity fellowship of Churches (see www.affinity.org.uk).</w:t>
            </w:r>
          </w:p>
          <w:p w14:paraId="339009EC" w14:textId="77777777" w:rsidR="0087702D" w:rsidRPr="0013649F" w:rsidRDefault="0087702D" w:rsidP="009517A4">
            <w:pPr>
              <w:spacing w:before="100" w:beforeAutospacing="1" w:after="100" w:afterAutospacing="1"/>
              <w:rPr>
                <w:rFonts w:ascii="Tahoma" w:hAnsi="Tahoma" w:cs="Tahoma"/>
                <w:bCs/>
                <w:sz w:val="22"/>
                <w:szCs w:val="22"/>
              </w:rPr>
            </w:pPr>
            <w:r w:rsidRPr="0013649F">
              <w:rPr>
                <w:rFonts w:ascii="Tahoma" w:hAnsi="Tahoma" w:cs="Tahoma"/>
                <w:bCs/>
                <w:sz w:val="22"/>
                <w:szCs w:val="22"/>
              </w:rPr>
              <w:t xml:space="preserve">If you wish your admission application to be prioritised on this basis you </w:t>
            </w:r>
            <w:r w:rsidRPr="0013649F">
              <w:rPr>
                <w:rFonts w:ascii="Tahoma" w:hAnsi="Tahoma" w:cs="Tahoma"/>
                <w:bCs/>
                <w:sz w:val="22"/>
                <w:szCs w:val="22"/>
                <w:u w:val="single"/>
              </w:rPr>
              <w:t>must</w:t>
            </w:r>
            <w:r w:rsidRPr="0013649F">
              <w:rPr>
                <w:rFonts w:ascii="Tahoma" w:hAnsi="Tahoma" w:cs="Tahoma"/>
                <w:bCs/>
                <w:sz w:val="22"/>
                <w:szCs w:val="22"/>
              </w:rPr>
              <w:t xml:space="preserve"> ensure that this Supplementary Information Form is completed by the vicar, priest, minister, pastor or church-warden of the attended Church in order to confirm that the requirements of the above statement have been met. </w:t>
            </w:r>
          </w:p>
        </w:tc>
      </w:tr>
      <w:tr w:rsidR="0087702D" w:rsidRPr="0013649F" w14:paraId="03733AEB" w14:textId="77777777" w:rsidTr="0087702D">
        <w:tc>
          <w:tcPr>
            <w:tcW w:w="9781" w:type="dxa"/>
            <w:tcBorders>
              <w:top w:val="single" w:sz="4" w:space="0" w:color="auto"/>
              <w:left w:val="single" w:sz="4" w:space="0" w:color="auto"/>
              <w:bottom w:val="single" w:sz="4" w:space="0" w:color="auto"/>
              <w:right w:val="single" w:sz="4" w:space="0" w:color="auto"/>
            </w:tcBorders>
            <w:hideMark/>
          </w:tcPr>
          <w:p w14:paraId="58B21693" w14:textId="79615ECA" w:rsidR="009A0CB7" w:rsidRDefault="0087702D" w:rsidP="009A0CB7">
            <w:pPr>
              <w:pStyle w:val="NoSpacing"/>
              <w:rPr>
                <w:rFonts w:ascii="Tahoma" w:hAnsi="Tahoma" w:cs="Tahoma"/>
                <w:b/>
                <w:sz w:val="22"/>
                <w:szCs w:val="22"/>
              </w:rPr>
            </w:pPr>
            <w:r w:rsidRPr="0013649F">
              <w:rPr>
                <w:rFonts w:ascii="Tahoma" w:hAnsi="Tahoma" w:cs="Tahoma"/>
                <w:b/>
                <w:sz w:val="22"/>
                <w:szCs w:val="22"/>
              </w:rPr>
              <w:t>Part B – Submitting your Supplementary Information For</w:t>
            </w:r>
            <w:r w:rsidR="009A0CB7">
              <w:rPr>
                <w:rFonts w:ascii="Tahoma" w:hAnsi="Tahoma" w:cs="Tahoma"/>
                <w:b/>
                <w:sz w:val="22"/>
                <w:szCs w:val="22"/>
              </w:rPr>
              <w:t>m</w:t>
            </w:r>
          </w:p>
          <w:p w14:paraId="70DEBAA9" w14:textId="705270C4" w:rsidR="005E0617" w:rsidRPr="005E0617" w:rsidRDefault="005E0617" w:rsidP="005E0617">
            <w:pPr>
              <w:spacing w:before="100" w:beforeAutospacing="1" w:after="100" w:afterAutospacing="1"/>
              <w:rPr>
                <w:rFonts w:ascii="Tahoma" w:hAnsi="Tahoma" w:cs="Tahoma"/>
                <w:bCs/>
                <w:sz w:val="22"/>
                <w:szCs w:val="22"/>
              </w:rPr>
            </w:pPr>
            <w:r w:rsidRPr="005E0617">
              <w:rPr>
                <w:rFonts w:ascii="Tahoma" w:hAnsi="Tahoma" w:cs="Tahoma"/>
                <w:bCs/>
                <w:sz w:val="22"/>
                <w:szCs w:val="22"/>
              </w:rPr>
              <w:t>When applying to start school in Reception (Primary and First Schools) or Year 5 (Middle Schools) in September 2025</w:t>
            </w:r>
            <w:r>
              <w:rPr>
                <w:rFonts w:ascii="Tahoma" w:hAnsi="Tahoma" w:cs="Tahoma"/>
                <w:bCs/>
                <w:sz w:val="22"/>
                <w:szCs w:val="22"/>
              </w:rPr>
              <w:t>,</w:t>
            </w:r>
            <w:r w:rsidRPr="005E0617">
              <w:rPr>
                <w:rFonts w:ascii="Tahoma" w:hAnsi="Tahoma" w:cs="Tahoma"/>
                <w:bCs/>
                <w:sz w:val="22"/>
                <w:szCs w:val="22"/>
              </w:rPr>
              <w:t xml:space="preserve"> </w:t>
            </w:r>
            <w:r>
              <w:rPr>
                <w:rFonts w:ascii="Tahoma" w:hAnsi="Tahoma" w:cs="Tahoma"/>
                <w:bCs/>
                <w:sz w:val="22"/>
                <w:szCs w:val="22"/>
              </w:rPr>
              <w:t>this form must be submitted to the school by the</w:t>
            </w:r>
            <w:r w:rsidRPr="005E0617">
              <w:rPr>
                <w:rFonts w:ascii="Tahoma" w:hAnsi="Tahoma" w:cs="Tahoma"/>
                <w:bCs/>
                <w:sz w:val="22"/>
                <w:szCs w:val="22"/>
              </w:rPr>
              <w:t xml:space="preserve"> 15 January 2025. </w:t>
            </w:r>
          </w:p>
          <w:p w14:paraId="300A733A" w14:textId="41117233" w:rsidR="009A0CB7" w:rsidRDefault="005E0617" w:rsidP="005E0617">
            <w:pPr>
              <w:spacing w:before="100" w:beforeAutospacing="1" w:after="100" w:afterAutospacing="1"/>
              <w:rPr>
                <w:rFonts w:ascii="Tahoma" w:hAnsi="Tahoma" w:cs="Tahoma"/>
                <w:bCs/>
                <w:sz w:val="22"/>
                <w:szCs w:val="22"/>
              </w:rPr>
            </w:pPr>
            <w:r w:rsidRPr="005E0617">
              <w:rPr>
                <w:rFonts w:ascii="Tahoma" w:hAnsi="Tahoma" w:cs="Tahoma"/>
                <w:bCs/>
                <w:sz w:val="22"/>
                <w:szCs w:val="22"/>
              </w:rPr>
              <w:t>When applying to start school in Year 7 (Secondary School) or Year 9 (Upper School) in September 2025,</w:t>
            </w:r>
            <w:r>
              <w:rPr>
                <w:rFonts w:ascii="Tahoma" w:hAnsi="Tahoma" w:cs="Tahoma"/>
                <w:bCs/>
                <w:sz w:val="22"/>
                <w:szCs w:val="22"/>
              </w:rPr>
              <w:t xml:space="preserve"> this form must be submitted to the school by 31</w:t>
            </w:r>
            <w:r w:rsidRPr="005E0617">
              <w:rPr>
                <w:rFonts w:ascii="Tahoma" w:hAnsi="Tahoma" w:cs="Tahoma"/>
                <w:bCs/>
                <w:sz w:val="22"/>
                <w:szCs w:val="22"/>
                <w:vertAlign w:val="superscript"/>
              </w:rPr>
              <w:t>st</w:t>
            </w:r>
            <w:r>
              <w:rPr>
                <w:rFonts w:ascii="Tahoma" w:hAnsi="Tahoma" w:cs="Tahoma"/>
                <w:bCs/>
                <w:sz w:val="22"/>
                <w:szCs w:val="22"/>
              </w:rPr>
              <w:t xml:space="preserve"> October 2024. </w:t>
            </w:r>
            <w:r w:rsidRPr="005E0617">
              <w:rPr>
                <w:rFonts w:ascii="Tahoma" w:hAnsi="Tahoma" w:cs="Tahoma"/>
                <w:bCs/>
                <w:sz w:val="22"/>
                <w:szCs w:val="22"/>
              </w:rPr>
              <w:t xml:space="preserve"> </w:t>
            </w:r>
          </w:p>
          <w:p w14:paraId="3F3F88E3" w14:textId="73C85B22" w:rsidR="0087702D" w:rsidRPr="0013649F" w:rsidRDefault="0087702D" w:rsidP="009517A4">
            <w:pPr>
              <w:spacing w:before="100" w:beforeAutospacing="1" w:after="100" w:afterAutospacing="1"/>
              <w:rPr>
                <w:rFonts w:ascii="Tahoma" w:hAnsi="Tahoma" w:cs="Tahoma"/>
                <w:bCs/>
                <w:sz w:val="22"/>
                <w:szCs w:val="22"/>
              </w:rPr>
            </w:pPr>
            <w:r w:rsidRPr="0013649F">
              <w:rPr>
                <w:rFonts w:ascii="Tahoma" w:hAnsi="Tahoma" w:cs="Tahoma"/>
                <w:bCs/>
                <w:sz w:val="22"/>
                <w:szCs w:val="22"/>
              </w:rPr>
              <w:t xml:space="preserve">For a child to join any year group during the 2025/2026 school year - your completed Supplementary Information Form must be delivered </w:t>
            </w:r>
            <w:r w:rsidRPr="0013649F">
              <w:rPr>
                <w:rFonts w:ascii="Tahoma" w:hAnsi="Tahoma" w:cs="Tahoma"/>
                <w:bCs/>
                <w:sz w:val="22"/>
                <w:szCs w:val="22"/>
                <w:u w:val="single"/>
              </w:rPr>
              <w:t>with</w:t>
            </w:r>
            <w:r w:rsidRPr="0013649F">
              <w:rPr>
                <w:rFonts w:ascii="Tahoma" w:hAnsi="Tahoma" w:cs="Tahoma"/>
                <w:bCs/>
                <w:sz w:val="22"/>
                <w:szCs w:val="22"/>
              </w:rPr>
              <w:t xml:space="preserve"> your admission application form directly to the school office.</w:t>
            </w:r>
          </w:p>
        </w:tc>
      </w:tr>
      <w:tr w:rsidR="0087702D" w:rsidRPr="0013649F" w14:paraId="1D9350A8" w14:textId="77777777" w:rsidTr="0087702D">
        <w:tc>
          <w:tcPr>
            <w:tcW w:w="9781" w:type="dxa"/>
            <w:tcBorders>
              <w:top w:val="single" w:sz="4" w:space="0" w:color="auto"/>
              <w:left w:val="single" w:sz="4" w:space="0" w:color="auto"/>
              <w:bottom w:val="single" w:sz="4" w:space="0" w:color="auto"/>
              <w:right w:val="single" w:sz="4" w:space="0" w:color="auto"/>
            </w:tcBorders>
            <w:hideMark/>
          </w:tcPr>
          <w:p w14:paraId="76A803AA" w14:textId="77777777" w:rsidR="0087702D" w:rsidRPr="0013649F" w:rsidRDefault="0087702D" w:rsidP="009517A4">
            <w:pPr>
              <w:rPr>
                <w:rFonts w:ascii="Tahoma" w:hAnsi="Tahoma" w:cs="Tahoma"/>
                <w:b/>
                <w:sz w:val="22"/>
                <w:szCs w:val="22"/>
              </w:rPr>
            </w:pPr>
            <w:r w:rsidRPr="0013649F">
              <w:rPr>
                <w:rFonts w:ascii="Tahoma" w:hAnsi="Tahoma" w:cs="Tahoma"/>
                <w:b/>
                <w:sz w:val="22"/>
                <w:szCs w:val="22"/>
              </w:rPr>
              <w:t xml:space="preserve">Part C – Declaration to be made by vicar, priest, minister, pastor or church warden </w:t>
            </w:r>
          </w:p>
          <w:p w14:paraId="26A176BD" w14:textId="77777777" w:rsidR="0087702D" w:rsidRPr="0013649F" w:rsidRDefault="0087702D" w:rsidP="009517A4">
            <w:pPr>
              <w:rPr>
                <w:rFonts w:ascii="Tahoma" w:hAnsi="Tahoma" w:cs="Tahoma"/>
                <w:sz w:val="22"/>
                <w:szCs w:val="22"/>
              </w:rPr>
            </w:pPr>
            <w:r w:rsidRPr="0013649F">
              <w:rPr>
                <w:rFonts w:ascii="Tahoma" w:hAnsi="Tahoma" w:cs="Tahoma"/>
                <w:sz w:val="22"/>
                <w:szCs w:val="22"/>
              </w:rPr>
              <w:t>I have consulted with the local church leadership team and can confirm that</w:t>
            </w:r>
          </w:p>
          <w:p w14:paraId="23FD162A" w14:textId="345CC55D" w:rsidR="0087702D" w:rsidRPr="005E0617" w:rsidRDefault="0087702D" w:rsidP="005E0617">
            <w:pPr>
              <w:spacing w:before="100" w:beforeAutospacing="1" w:after="100" w:afterAutospacing="1"/>
              <w:rPr>
                <w:rFonts w:ascii="Tahoma" w:hAnsi="Tahoma" w:cs="Tahoma"/>
                <w:bCs/>
                <w:sz w:val="22"/>
                <w:szCs w:val="22"/>
              </w:rPr>
            </w:pPr>
            <w:r w:rsidRPr="0013649F">
              <w:rPr>
                <w:rFonts w:ascii="Tahoma" w:hAnsi="Tahoma" w:cs="Tahoma"/>
                <w:bCs/>
                <w:sz w:val="22"/>
                <w:szCs w:val="22"/>
              </w:rPr>
              <w:t>…………………………………………………… (enter child’s name)</w:t>
            </w:r>
            <w:r w:rsidR="005E0617">
              <w:rPr>
                <w:rFonts w:ascii="Tahoma" w:hAnsi="Tahoma" w:cs="Tahoma"/>
                <w:bCs/>
                <w:sz w:val="22"/>
                <w:szCs w:val="22"/>
              </w:rPr>
              <w:t xml:space="preserve"> </w:t>
            </w:r>
            <w:r w:rsidRPr="0013649F">
              <w:rPr>
                <w:rFonts w:ascii="Tahoma" w:hAnsi="Tahoma" w:cs="Tahoma"/>
                <w:bCs/>
                <w:sz w:val="22"/>
                <w:szCs w:val="22"/>
              </w:rPr>
              <w:t xml:space="preserve">attends.…………………………………………………... </w:t>
            </w:r>
            <w:r w:rsidRPr="0013649F">
              <w:rPr>
                <w:rFonts w:ascii="Tahoma" w:hAnsi="Tahoma" w:cs="Tahoma"/>
                <w:bCs/>
                <w:sz w:val="22"/>
                <w:szCs w:val="22"/>
              </w:rPr>
              <w:lastRenderedPageBreak/>
              <w:t xml:space="preserve">Church and has done so at least monthly for the last 6 months </w:t>
            </w:r>
          </w:p>
          <w:p w14:paraId="48B47E96" w14:textId="67D64A47" w:rsidR="0087702D" w:rsidRPr="0013649F" w:rsidRDefault="0087702D" w:rsidP="009517A4">
            <w:pPr>
              <w:spacing w:before="100" w:beforeAutospacing="1" w:after="100" w:afterAutospacing="1"/>
              <w:rPr>
                <w:rFonts w:ascii="Tahoma" w:hAnsi="Tahoma" w:cs="Tahoma"/>
                <w:bCs/>
                <w:sz w:val="22"/>
                <w:szCs w:val="22"/>
              </w:rPr>
            </w:pPr>
            <w:r w:rsidRPr="0013649F">
              <w:rPr>
                <w:rFonts w:ascii="Tahoma" w:hAnsi="Tahoma" w:cs="Tahoma"/>
                <w:b/>
                <w:bCs/>
                <w:sz w:val="22"/>
                <w:szCs w:val="22"/>
              </w:rPr>
              <w:t>Signed</w:t>
            </w:r>
            <w:r w:rsidRPr="0013649F">
              <w:rPr>
                <w:rFonts w:ascii="Tahoma" w:hAnsi="Tahoma" w:cs="Tahoma"/>
                <w:bCs/>
                <w:sz w:val="22"/>
                <w:szCs w:val="22"/>
              </w:rPr>
              <w:t>……………………………………………………</w:t>
            </w:r>
            <w:r w:rsidR="005E0617">
              <w:rPr>
                <w:rFonts w:ascii="Tahoma" w:hAnsi="Tahoma" w:cs="Tahoma"/>
                <w:bCs/>
                <w:sz w:val="22"/>
                <w:szCs w:val="22"/>
              </w:rPr>
              <w:t xml:space="preserve">              </w:t>
            </w:r>
            <w:r w:rsidRPr="0013649F">
              <w:rPr>
                <w:rFonts w:ascii="Tahoma" w:hAnsi="Tahoma" w:cs="Tahoma"/>
                <w:b/>
                <w:bCs/>
                <w:sz w:val="22"/>
                <w:szCs w:val="22"/>
              </w:rPr>
              <w:t>Print name</w:t>
            </w:r>
            <w:r w:rsidRPr="0013649F">
              <w:rPr>
                <w:rFonts w:ascii="Tahoma" w:hAnsi="Tahoma" w:cs="Tahoma"/>
                <w:bCs/>
                <w:sz w:val="22"/>
                <w:szCs w:val="22"/>
              </w:rPr>
              <w:t>……………………………………………….</w:t>
            </w:r>
          </w:p>
          <w:p w14:paraId="11379D1E" w14:textId="7EDC400B" w:rsidR="0087702D" w:rsidRPr="0013649F" w:rsidRDefault="0087702D" w:rsidP="009517A4">
            <w:pPr>
              <w:spacing w:before="100" w:beforeAutospacing="1" w:after="100" w:afterAutospacing="1"/>
              <w:rPr>
                <w:rFonts w:ascii="Tahoma" w:hAnsi="Tahoma" w:cs="Tahoma"/>
                <w:bCs/>
                <w:sz w:val="22"/>
                <w:szCs w:val="22"/>
              </w:rPr>
            </w:pPr>
            <w:r w:rsidRPr="0013649F">
              <w:rPr>
                <w:rFonts w:ascii="Tahoma" w:hAnsi="Tahoma" w:cs="Tahoma"/>
                <w:b/>
                <w:bCs/>
                <w:sz w:val="22"/>
                <w:szCs w:val="22"/>
              </w:rPr>
              <w:t>Position</w:t>
            </w:r>
            <w:r w:rsidRPr="0013649F">
              <w:rPr>
                <w:rFonts w:ascii="Tahoma" w:hAnsi="Tahoma" w:cs="Tahoma"/>
                <w:bCs/>
                <w:sz w:val="22"/>
                <w:szCs w:val="22"/>
              </w:rPr>
              <w:t>…………………………………………………..</w:t>
            </w:r>
            <w:r w:rsidR="005E0617">
              <w:rPr>
                <w:rFonts w:ascii="Tahoma" w:hAnsi="Tahoma" w:cs="Tahoma"/>
                <w:bCs/>
                <w:sz w:val="22"/>
                <w:szCs w:val="22"/>
              </w:rPr>
              <w:t xml:space="preserve">             </w:t>
            </w:r>
            <w:r w:rsidRPr="0013649F">
              <w:rPr>
                <w:rFonts w:ascii="Tahoma" w:hAnsi="Tahoma" w:cs="Tahoma"/>
                <w:b/>
                <w:bCs/>
                <w:sz w:val="22"/>
                <w:szCs w:val="22"/>
              </w:rPr>
              <w:t>Date</w:t>
            </w:r>
            <w:r w:rsidRPr="0013649F">
              <w:rPr>
                <w:rFonts w:ascii="Tahoma" w:hAnsi="Tahoma" w:cs="Tahoma"/>
                <w:bCs/>
                <w:sz w:val="22"/>
                <w:szCs w:val="22"/>
              </w:rPr>
              <w:t>……………………………………………………….</w:t>
            </w:r>
          </w:p>
        </w:tc>
      </w:tr>
      <w:tr w:rsidR="0087702D" w:rsidRPr="0013649F" w14:paraId="78DA54DD" w14:textId="77777777" w:rsidTr="0087702D">
        <w:tc>
          <w:tcPr>
            <w:tcW w:w="9781" w:type="dxa"/>
            <w:tcBorders>
              <w:top w:val="single" w:sz="4" w:space="0" w:color="auto"/>
              <w:left w:val="single" w:sz="4" w:space="0" w:color="auto"/>
              <w:bottom w:val="single" w:sz="4" w:space="0" w:color="auto"/>
              <w:right w:val="single" w:sz="4" w:space="0" w:color="auto"/>
            </w:tcBorders>
          </w:tcPr>
          <w:p w14:paraId="09395E11" w14:textId="0F75D032" w:rsidR="0087702D" w:rsidRPr="0013649F" w:rsidRDefault="0087702D" w:rsidP="009517A4">
            <w:pPr>
              <w:spacing w:after="100" w:afterAutospacing="1"/>
              <w:rPr>
                <w:rFonts w:ascii="Tahoma" w:hAnsi="Tahoma" w:cs="Tahoma"/>
                <w:bCs/>
                <w:sz w:val="22"/>
                <w:szCs w:val="22"/>
              </w:rPr>
            </w:pPr>
            <w:r w:rsidRPr="0013649F">
              <w:rPr>
                <w:rFonts w:ascii="Tahoma" w:hAnsi="Tahoma" w:cs="Tahoma"/>
                <w:b/>
                <w:bCs/>
                <w:sz w:val="22"/>
                <w:szCs w:val="22"/>
              </w:rPr>
              <w:lastRenderedPageBreak/>
              <w:t xml:space="preserve">Note: </w:t>
            </w:r>
            <w:r w:rsidRPr="0013649F">
              <w:rPr>
                <w:rFonts w:ascii="Tahoma" w:hAnsi="Tahoma" w:cs="Tahoma"/>
                <w:bCs/>
                <w:sz w:val="22"/>
                <w:szCs w:val="22"/>
              </w:rPr>
              <w:t>The church leadership team includes clergy, church wardens and those responsible for Sunday School</w:t>
            </w:r>
          </w:p>
        </w:tc>
      </w:tr>
      <w:tr w:rsidR="0087702D" w:rsidRPr="0013649F" w14:paraId="3C1933DD" w14:textId="77777777" w:rsidTr="0087702D">
        <w:tc>
          <w:tcPr>
            <w:tcW w:w="9781" w:type="dxa"/>
            <w:tcBorders>
              <w:top w:val="single" w:sz="4" w:space="0" w:color="auto"/>
              <w:left w:val="single" w:sz="4" w:space="0" w:color="auto"/>
              <w:bottom w:val="single" w:sz="4" w:space="0" w:color="auto"/>
              <w:right w:val="single" w:sz="4" w:space="0" w:color="auto"/>
            </w:tcBorders>
          </w:tcPr>
          <w:p w14:paraId="135700A4" w14:textId="77777777" w:rsidR="0087702D" w:rsidRPr="0013649F" w:rsidRDefault="0087702D" w:rsidP="005E0617">
            <w:pPr>
              <w:jc w:val="center"/>
              <w:rPr>
                <w:rFonts w:ascii="Tahoma" w:hAnsi="Tahoma" w:cs="Tahoma"/>
                <w:b/>
                <w:bCs/>
                <w:color w:val="FF0000"/>
                <w:sz w:val="22"/>
                <w:szCs w:val="22"/>
              </w:rPr>
            </w:pPr>
            <w:r w:rsidRPr="0013649F">
              <w:rPr>
                <w:rFonts w:ascii="Tahoma" w:hAnsi="Tahoma" w:cs="Tahoma"/>
                <w:b/>
                <w:bCs/>
                <w:color w:val="FF0000"/>
                <w:sz w:val="22"/>
                <w:szCs w:val="22"/>
              </w:rPr>
              <w:t>Enter School Name</w:t>
            </w:r>
          </w:p>
          <w:p w14:paraId="69BABE08" w14:textId="77777777" w:rsidR="0087702D" w:rsidRPr="0013649F" w:rsidRDefault="0087702D" w:rsidP="009517A4">
            <w:pPr>
              <w:spacing w:before="100" w:beforeAutospacing="1"/>
              <w:contextualSpacing/>
              <w:rPr>
                <w:rFonts w:ascii="Tahoma" w:hAnsi="Tahoma" w:cs="Tahoma"/>
                <w:b/>
                <w:bCs/>
                <w:sz w:val="22"/>
                <w:szCs w:val="22"/>
              </w:rPr>
            </w:pPr>
            <w:r w:rsidRPr="0013649F">
              <w:rPr>
                <w:rFonts w:ascii="Tahoma" w:hAnsi="Tahoma" w:cs="Tahoma"/>
                <w:b/>
                <w:bCs/>
                <w:sz w:val="22"/>
                <w:szCs w:val="22"/>
              </w:rPr>
              <w:t>2025/2026 SUPPLEMENTARY INFORMATION FORM – Vulnerable Children – All Schools (except 6</w:t>
            </w:r>
            <w:r w:rsidRPr="0013649F">
              <w:rPr>
                <w:rFonts w:ascii="Tahoma" w:hAnsi="Tahoma" w:cs="Tahoma"/>
                <w:b/>
                <w:bCs/>
                <w:sz w:val="22"/>
                <w:szCs w:val="22"/>
                <w:vertAlign w:val="superscript"/>
              </w:rPr>
              <w:t>th</w:t>
            </w:r>
            <w:r w:rsidRPr="0013649F">
              <w:rPr>
                <w:rFonts w:ascii="Tahoma" w:hAnsi="Tahoma" w:cs="Tahoma"/>
                <w:b/>
                <w:bCs/>
                <w:sz w:val="22"/>
                <w:szCs w:val="22"/>
              </w:rPr>
              <w:t xml:space="preserve"> Forms)</w:t>
            </w:r>
          </w:p>
        </w:tc>
      </w:tr>
      <w:tr w:rsidR="0087702D" w:rsidRPr="0013649F" w14:paraId="5C8FD12B" w14:textId="77777777" w:rsidTr="0087702D">
        <w:tc>
          <w:tcPr>
            <w:tcW w:w="9781" w:type="dxa"/>
            <w:tcBorders>
              <w:top w:val="single" w:sz="4" w:space="0" w:color="auto"/>
              <w:left w:val="single" w:sz="4" w:space="0" w:color="auto"/>
              <w:bottom w:val="single" w:sz="4" w:space="0" w:color="auto"/>
              <w:right w:val="single" w:sz="4" w:space="0" w:color="auto"/>
            </w:tcBorders>
            <w:hideMark/>
          </w:tcPr>
          <w:p w14:paraId="2DE781E6" w14:textId="77777777" w:rsidR="0087702D" w:rsidRPr="0013649F" w:rsidRDefault="0087702D" w:rsidP="009517A4">
            <w:pPr>
              <w:spacing w:before="120" w:after="100" w:afterAutospacing="1"/>
              <w:rPr>
                <w:rFonts w:ascii="Tahoma" w:hAnsi="Tahoma" w:cs="Tahoma"/>
                <w:b/>
                <w:bCs/>
                <w:sz w:val="22"/>
                <w:szCs w:val="22"/>
                <w:u w:val="single"/>
              </w:rPr>
            </w:pPr>
            <w:r w:rsidRPr="0013649F">
              <w:rPr>
                <w:rFonts w:ascii="Tahoma" w:hAnsi="Tahoma" w:cs="Tahoma"/>
                <w:b/>
                <w:bCs/>
                <w:sz w:val="22"/>
                <w:szCs w:val="22"/>
                <w:u w:val="single"/>
              </w:rPr>
              <w:t>Part A – Please ensure that you read before completing</w:t>
            </w:r>
          </w:p>
          <w:p w14:paraId="5D41D2D5" w14:textId="3E79AC08" w:rsidR="00B31F3D" w:rsidRDefault="0087702D" w:rsidP="009517A4">
            <w:pPr>
              <w:spacing w:before="100" w:beforeAutospacing="1" w:after="100" w:afterAutospacing="1"/>
              <w:rPr>
                <w:rFonts w:ascii="Tahoma" w:hAnsi="Tahoma" w:cs="Tahoma"/>
                <w:bCs/>
                <w:sz w:val="22"/>
                <w:szCs w:val="22"/>
              </w:rPr>
            </w:pPr>
            <w:r w:rsidRPr="0013649F">
              <w:rPr>
                <w:rFonts w:ascii="Tahoma" w:hAnsi="Tahoma" w:cs="Tahoma"/>
                <w:bCs/>
                <w:sz w:val="22"/>
                <w:szCs w:val="22"/>
              </w:rPr>
              <w:t>The oversubscription criteria set out in section</w:t>
            </w:r>
            <w:r w:rsidRPr="0013649F">
              <w:rPr>
                <w:rFonts w:ascii="Tahoma" w:hAnsi="Tahoma" w:cs="Tahoma"/>
                <w:bCs/>
                <w:color w:val="FF0000"/>
                <w:sz w:val="22"/>
                <w:szCs w:val="22"/>
              </w:rPr>
              <w:t xml:space="preserve"> </w:t>
            </w:r>
            <w:r w:rsidRPr="0013649F">
              <w:rPr>
                <w:rFonts w:ascii="Tahoma" w:hAnsi="Tahoma" w:cs="Tahoma"/>
                <w:b/>
                <w:bCs/>
                <w:sz w:val="22"/>
                <w:szCs w:val="22"/>
              </w:rPr>
              <w:t xml:space="preserve">3 </w:t>
            </w:r>
            <w:r w:rsidRPr="0013649F">
              <w:rPr>
                <w:rFonts w:ascii="Tahoma" w:hAnsi="Tahoma" w:cs="Tahoma"/>
                <w:bCs/>
                <w:sz w:val="22"/>
                <w:szCs w:val="22"/>
              </w:rPr>
              <w:t xml:space="preserve">of the </w:t>
            </w:r>
            <w:r w:rsidR="005E0617">
              <w:rPr>
                <w:rFonts w:ascii="Tahoma" w:hAnsi="Tahoma" w:cs="Tahoma"/>
                <w:bCs/>
                <w:sz w:val="22"/>
                <w:szCs w:val="22"/>
              </w:rPr>
              <w:t>s</w:t>
            </w:r>
            <w:r w:rsidRPr="0013649F">
              <w:rPr>
                <w:rFonts w:ascii="Tahoma" w:hAnsi="Tahoma" w:cs="Tahoma"/>
                <w:bCs/>
                <w:sz w:val="22"/>
                <w:szCs w:val="22"/>
              </w:rPr>
              <w:t>chool’s published Admission Arrangements will be used to prioritise the offer of school places where there are more applications received than places available.  There are two criteria which, if you wish your application to be considered against, require this Form to be completed: Vulnerable Children</w:t>
            </w:r>
            <w:r w:rsidR="00A80486">
              <w:rPr>
                <w:rFonts w:ascii="Tahoma" w:hAnsi="Tahoma" w:cs="Tahoma"/>
                <w:bCs/>
                <w:sz w:val="22"/>
                <w:szCs w:val="22"/>
              </w:rPr>
              <w:t xml:space="preserve"> (All Schools)</w:t>
            </w:r>
            <w:r w:rsidRPr="0013649F">
              <w:rPr>
                <w:rFonts w:ascii="Tahoma" w:hAnsi="Tahoma" w:cs="Tahoma"/>
                <w:bCs/>
                <w:sz w:val="22"/>
                <w:szCs w:val="22"/>
              </w:rPr>
              <w:t>; Children outside the Catchment Area who meet the Faith Criterion</w:t>
            </w:r>
            <w:r w:rsidR="00A80486">
              <w:rPr>
                <w:rFonts w:ascii="Tahoma" w:hAnsi="Tahoma" w:cs="Tahoma"/>
                <w:bCs/>
                <w:sz w:val="22"/>
                <w:szCs w:val="22"/>
              </w:rPr>
              <w:t xml:space="preserve"> (CE Schools Only)</w:t>
            </w:r>
            <w:r w:rsidRPr="0013649F">
              <w:rPr>
                <w:rFonts w:ascii="Tahoma" w:hAnsi="Tahoma" w:cs="Tahoma"/>
                <w:bCs/>
                <w:sz w:val="22"/>
                <w:szCs w:val="22"/>
              </w:rPr>
              <w:t xml:space="preserve">.                </w:t>
            </w:r>
          </w:p>
          <w:p w14:paraId="256F1B84" w14:textId="3B6BE918" w:rsidR="0087702D" w:rsidRPr="0013649F" w:rsidRDefault="0087702D" w:rsidP="009517A4">
            <w:pPr>
              <w:spacing w:before="100" w:beforeAutospacing="1" w:after="100" w:afterAutospacing="1"/>
              <w:rPr>
                <w:rFonts w:ascii="Tahoma" w:hAnsi="Tahoma" w:cs="Tahoma"/>
                <w:b/>
                <w:bCs/>
                <w:sz w:val="22"/>
                <w:szCs w:val="22"/>
                <w:u w:val="single"/>
              </w:rPr>
            </w:pPr>
            <w:r w:rsidRPr="0013649F">
              <w:rPr>
                <w:rFonts w:ascii="Tahoma" w:hAnsi="Tahoma" w:cs="Tahoma"/>
                <w:b/>
                <w:bCs/>
                <w:sz w:val="22"/>
                <w:szCs w:val="22"/>
                <w:u w:val="single"/>
              </w:rPr>
              <w:t>This Page Applies to Criterion – Vulnerable Children</w:t>
            </w:r>
          </w:p>
          <w:p w14:paraId="327F4AF4" w14:textId="77777777" w:rsidR="0087702D" w:rsidRPr="0013649F" w:rsidRDefault="0087702D" w:rsidP="009517A4">
            <w:pPr>
              <w:spacing w:before="120" w:after="100" w:afterAutospacing="1"/>
              <w:rPr>
                <w:rFonts w:ascii="Tahoma" w:hAnsi="Tahoma" w:cs="Tahoma"/>
                <w:b/>
                <w:sz w:val="22"/>
                <w:szCs w:val="22"/>
                <w:u w:val="single"/>
              </w:rPr>
            </w:pPr>
            <w:r w:rsidRPr="0013649F">
              <w:rPr>
                <w:rFonts w:ascii="Tahoma" w:hAnsi="Tahoma" w:cs="Tahoma"/>
                <w:sz w:val="22"/>
                <w:szCs w:val="22"/>
              </w:rPr>
              <w:t xml:space="preserve">A child is eligible in this category where the child has an identified </w:t>
            </w:r>
            <w:r w:rsidRPr="0013649F">
              <w:rPr>
                <w:rFonts w:ascii="Tahoma" w:hAnsi="Tahoma" w:cs="Tahoma"/>
                <w:sz w:val="22"/>
                <w:szCs w:val="22"/>
                <w:u w:val="single"/>
              </w:rPr>
              <w:t>social</w:t>
            </w:r>
            <w:r w:rsidRPr="0013649F">
              <w:rPr>
                <w:rFonts w:ascii="Tahoma" w:hAnsi="Tahoma" w:cs="Tahoma"/>
                <w:sz w:val="22"/>
                <w:szCs w:val="22"/>
              </w:rPr>
              <w:t xml:space="preserve"> or </w:t>
            </w:r>
            <w:r w:rsidRPr="0013649F">
              <w:rPr>
                <w:rFonts w:ascii="Tahoma" w:hAnsi="Tahoma" w:cs="Tahoma"/>
                <w:sz w:val="22"/>
                <w:szCs w:val="22"/>
                <w:u w:val="single"/>
              </w:rPr>
              <w:t>medical</w:t>
            </w:r>
            <w:r w:rsidRPr="0013649F">
              <w:rPr>
                <w:rFonts w:ascii="Tahoma" w:hAnsi="Tahoma" w:cs="Tahoma"/>
                <w:sz w:val="22"/>
                <w:szCs w:val="22"/>
              </w:rPr>
              <w:t xml:space="preserve"> need.  </w:t>
            </w:r>
          </w:p>
          <w:p w14:paraId="586B4EBA" w14:textId="5BE51514" w:rsidR="0087702D" w:rsidRPr="0013649F" w:rsidRDefault="0087702D" w:rsidP="009517A4">
            <w:pPr>
              <w:ind w:right="33"/>
              <w:jc w:val="both"/>
              <w:rPr>
                <w:rFonts w:ascii="Tahoma" w:hAnsi="Tahoma" w:cs="Tahoma"/>
                <w:sz w:val="22"/>
                <w:szCs w:val="22"/>
              </w:rPr>
            </w:pPr>
            <w:r w:rsidRPr="0013649F">
              <w:rPr>
                <w:rFonts w:ascii="Tahoma" w:hAnsi="Tahoma" w:cs="Tahoma"/>
                <w:sz w:val="22"/>
                <w:szCs w:val="22"/>
                <w:u w:val="single"/>
              </w:rPr>
              <w:t>Medical need</w:t>
            </w:r>
            <w:r w:rsidRPr="0013649F">
              <w:rPr>
                <w:rFonts w:ascii="Tahoma" w:hAnsi="Tahoma" w:cs="Tahoma"/>
                <w:sz w:val="22"/>
                <w:szCs w:val="22"/>
              </w:rPr>
              <w:t xml:space="preserve"> means where written evidence has been provided from a senior clinical medical officer or the child’s general practitioner / specialist showing that the child’s condition would make it detrimental to the child’s health not to admit him/her to the </w:t>
            </w:r>
            <w:r w:rsidR="008C3031">
              <w:rPr>
                <w:rFonts w:ascii="Tahoma" w:hAnsi="Tahoma" w:cs="Tahoma"/>
                <w:sz w:val="22"/>
                <w:szCs w:val="22"/>
              </w:rPr>
              <w:t>s</w:t>
            </w:r>
            <w:r w:rsidRPr="0013649F">
              <w:rPr>
                <w:rFonts w:ascii="Tahoma" w:hAnsi="Tahoma" w:cs="Tahoma"/>
                <w:sz w:val="22"/>
                <w:szCs w:val="22"/>
              </w:rPr>
              <w:t xml:space="preserve">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Supplemental Information Form and sent to the School on or before </w:t>
            </w:r>
            <w:r w:rsidR="008C3031">
              <w:rPr>
                <w:rFonts w:ascii="Tahoma" w:hAnsi="Tahoma" w:cs="Tahoma"/>
                <w:sz w:val="22"/>
                <w:szCs w:val="22"/>
              </w:rPr>
              <w:t>application deadline day.</w:t>
            </w:r>
          </w:p>
          <w:p w14:paraId="27B8187A" w14:textId="1331D563" w:rsidR="0087702D" w:rsidRPr="0013649F" w:rsidRDefault="0087702D" w:rsidP="009517A4">
            <w:pPr>
              <w:ind w:right="33"/>
              <w:jc w:val="both"/>
              <w:rPr>
                <w:rFonts w:ascii="Tahoma" w:hAnsi="Tahoma" w:cs="Tahoma"/>
                <w:bCs/>
                <w:sz w:val="22"/>
                <w:szCs w:val="22"/>
              </w:rPr>
            </w:pPr>
            <w:r w:rsidRPr="0013649F">
              <w:rPr>
                <w:rFonts w:ascii="Tahoma" w:hAnsi="Tahoma" w:cs="Tahoma"/>
                <w:sz w:val="22"/>
                <w:szCs w:val="22"/>
                <w:u w:val="single"/>
              </w:rPr>
              <w:t>Social Need</w:t>
            </w:r>
            <w:r w:rsidRPr="0013649F">
              <w:rPr>
                <w:rFonts w:ascii="Tahoma" w:hAnsi="Tahoma" w:cs="Tahoma"/>
                <w:sz w:val="22"/>
                <w:szCs w:val="22"/>
              </w:rPr>
              <w:t xml:space="preserve"> means where the child is of confirmed refugee status.  Written evidence of this from the home LA must be submitted with the Supplemental Information Form and sent to the School on or </w:t>
            </w:r>
            <w:r w:rsidRPr="0013649F">
              <w:rPr>
                <w:rFonts w:ascii="Tahoma" w:hAnsi="Tahoma" w:cs="Tahoma"/>
                <w:sz w:val="22"/>
                <w:szCs w:val="22"/>
                <w:highlight w:val="yellow"/>
              </w:rPr>
              <w:t xml:space="preserve">before </w:t>
            </w:r>
            <w:r w:rsidR="008C3031">
              <w:rPr>
                <w:rFonts w:ascii="Tahoma" w:hAnsi="Tahoma" w:cs="Tahoma"/>
                <w:sz w:val="22"/>
                <w:szCs w:val="22"/>
              </w:rPr>
              <w:t>application deadline day</w:t>
            </w:r>
          </w:p>
        </w:tc>
      </w:tr>
      <w:tr w:rsidR="0087702D" w:rsidRPr="0013649F" w14:paraId="73ADAC30" w14:textId="77777777" w:rsidTr="0087702D">
        <w:tc>
          <w:tcPr>
            <w:tcW w:w="9781" w:type="dxa"/>
            <w:tcBorders>
              <w:top w:val="single" w:sz="4" w:space="0" w:color="auto"/>
              <w:left w:val="single" w:sz="4" w:space="0" w:color="auto"/>
              <w:bottom w:val="single" w:sz="4" w:space="0" w:color="auto"/>
              <w:right w:val="single" w:sz="4" w:space="0" w:color="auto"/>
            </w:tcBorders>
          </w:tcPr>
          <w:p w14:paraId="14583817" w14:textId="77777777" w:rsidR="0087702D" w:rsidRPr="0013649F" w:rsidRDefault="0087702D" w:rsidP="009517A4">
            <w:pPr>
              <w:spacing w:before="120"/>
              <w:rPr>
                <w:rFonts w:ascii="Tahoma" w:hAnsi="Tahoma" w:cs="Tahoma"/>
                <w:b/>
                <w:sz w:val="22"/>
                <w:szCs w:val="22"/>
              </w:rPr>
            </w:pPr>
            <w:r w:rsidRPr="0013649F">
              <w:rPr>
                <w:rFonts w:ascii="Tahoma" w:hAnsi="Tahoma" w:cs="Tahoma"/>
                <w:b/>
                <w:sz w:val="22"/>
                <w:szCs w:val="22"/>
              </w:rPr>
              <w:t>Part B – Submitting your Supplementary Information Form</w:t>
            </w:r>
          </w:p>
          <w:p w14:paraId="4B9BFB98" w14:textId="12C7D786" w:rsidR="008C3031" w:rsidRPr="005E0617" w:rsidRDefault="008C3031" w:rsidP="008C3031">
            <w:pPr>
              <w:spacing w:before="100" w:beforeAutospacing="1" w:after="100" w:afterAutospacing="1"/>
              <w:rPr>
                <w:rFonts w:ascii="Tahoma" w:hAnsi="Tahoma" w:cs="Tahoma"/>
                <w:bCs/>
                <w:sz w:val="22"/>
                <w:szCs w:val="22"/>
              </w:rPr>
            </w:pPr>
            <w:r w:rsidRPr="005E0617">
              <w:rPr>
                <w:rFonts w:ascii="Tahoma" w:hAnsi="Tahoma" w:cs="Tahoma"/>
                <w:bCs/>
                <w:sz w:val="22"/>
                <w:szCs w:val="22"/>
              </w:rPr>
              <w:t>When applying to start school in Reception (Primary and First Schools) or Year 5 (Middle Schools) in September 2025</w:t>
            </w:r>
            <w:r>
              <w:rPr>
                <w:rFonts w:ascii="Tahoma" w:hAnsi="Tahoma" w:cs="Tahoma"/>
                <w:bCs/>
                <w:sz w:val="22"/>
                <w:szCs w:val="22"/>
              </w:rPr>
              <w:t>,</w:t>
            </w:r>
            <w:r w:rsidRPr="005E0617">
              <w:rPr>
                <w:rFonts w:ascii="Tahoma" w:hAnsi="Tahoma" w:cs="Tahoma"/>
                <w:bCs/>
                <w:sz w:val="22"/>
                <w:szCs w:val="22"/>
              </w:rPr>
              <w:t xml:space="preserve"> </w:t>
            </w:r>
            <w:r>
              <w:rPr>
                <w:rFonts w:ascii="Tahoma" w:hAnsi="Tahoma" w:cs="Tahoma"/>
                <w:bCs/>
                <w:sz w:val="22"/>
                <w:szCs w:val="22"/>
              </w:rPr>
              <w:t>this form must be submitted to the school by the</w:t>
            </w:r>
            <w:r w:rsidRPr="005E0617">
              <w:rPr>
                <w:rFonts w:ascii="Tahoma" w:hAnsi="Tahoma" w:cs="Tahoma"/>
                <w:bCs/>
                <w:sz w:val="22"/>
                <w:szCs w:val="22"/>
              </w:rPr>
              <w:t xml:space="preserve"> 15 January 2025. </w:t>
            </w:r>
          </w:p>
          <w:p w14:paraId="3A0FE1F7" w14:textId="77777777" w:rsidR="008C3031" w:rsidRDefault="008C3031" w:rsidP="008C3031">
            <w:pPr>
              <w:spacing w:before="100" w:beforeAutospacing="1" w:after="100" w:afterAutospacing="1"/>
              <w:rPr>
                <w:rFonts w:ascii="Tahoma" w:hAnsi="Tahoma" w:cs="Tahoma"/>
                <w:bCs/>
                <w:sz w:val="22"/>
                <w:szCs w:val="22"/>
              </w:rPr>
            </w:pPr>
            <w:r w:rsidRPr="005E0617">
              <w:rPr>
                <w:rFonts w:ascii="Tahoma" w:hAnsi="Tahoma" w:cs="Tahoma"/>
                <w:bCs/>
                <w:sz w:val="22"/>
                <w:szCs w:val="22"/>
              </w:rPr>
              <w:t>When applying to start school in Year 7 (Secondary School) or Year 9 (Upper School) in September 2025,</w:t>
            </w:r>
            <w:r>
              <w:rPr>
                <w:rFonts w:ascii="Tahoma" w:hAnsi="Tahoma" w:cs="Tahoma"/>
                <w:bCs/>
                <w:sz w:val="22"/>
                <w:szCs w:val="22"/>
              </w:rPr>
              <w:t xml:space="preserve"> this form must be submitted to the school by 31</w:t>
            </w:r>
            <w:r w:rsidRPr="005E0617">
              <w:rPr>
                <w:rFonts w:ascii="Tahoma" w:hAnsi="Tahoma" w:cs="Tahoma"/>
                <w:bCs/>
                <w:sz w:val="22"/>
                <w:szCs w:val="22"/>
                <w:vertAlign w:val="superscript"/>
              </w:rPr>
              <w:t>st</w:t>
            </w:r>
            <w:r>
              <w:rPr>
                <w:rFonts w:ascii="Tahoma" w:hAnsi="Tahoma" w:cs="Tahoma"/>
                <w:bCs/>
                <w:sz w:val="22"/>
                <w:szCs w:val="22"/>
              </w:rPr>
              <w:t xml:space="preserve"> October 2024. </w:t>
            </w:r>
            <w:r w:rsidRPr="005E0617">
              <w:rPr>
                <w:rFonts w:ascii="Tahoma" w:hAnsi="Tahoma" w:cs="Tahoma"/>
                <w:bCs/>
                <w:sz w:val="22"/>
                <w:szCs w:val="22"/>
              </w:rPr>
              <w:t xml:space="preserve"> </w:t>
            </w:r>
          </w:p>
          <w:p w14:paraId="28C6F4E5" w14:textId="0E5CA237" w:rsidR="0087702D" w:rsidRPr="0013649F" w:rsidRDefault="008C3031" w:rsidP="008C3031">
            <w:pPr>
              <w:rPr>
                <w:rFonts w:ascii="Tahoma" w:hAnsi="Tahoma" w:cs="Tahoma"/>
                <w:sz w:val="22"/>
                <w:szCs w:val="22"/>
              </w:rPr>
            </w:pPr>
            <w:r w:rsidRPr="0013649F">
              <w:rPr>
                <w:rFonts w:ascii="Tahoma" w:hAnsi="Tahoma" w:cs="Tahoma"/>
                <w:bCs/>
                <w:sz w:val="22"/>
                <w:szCs w:val="22"/>
              </w:rPr>
              <w:t xml:space="preserve">For a child to join any year group during the 2025/2026 school year - your completed Supplementary Information Form must be delivered </w:t>
            </w:r>
            <w:r w:rsidRPr="0013649F">
              <w:rPr>
                <w:rFonts w:ascii="Tahoma" w:hAnsi="Tahoma" w:cs="Tahoma"/>
                <w:bCs/>
                <w:sz w:val="22"/>
                <w:szCs w:val="22"/>
                <w:u w:val="single"/>
              </w:rPr>
              <w:t>with</w:t>
            </w:r>
            <w:r w:rsidRPr="0013649F">
              <w:rPr>
                <w:rFonts w:ascii="Tahoma" w:hAnsi="Tahoma" w:cs="Tahoma"/>
                <w:bCs/>
                <w:sz w:val="22"/>
                <w:szCs w:val="22"/>
              </w:rPr>
              <w:t xml:space="preserve"> your admission application form directly to the school office.</w:t>
            </w:r>
          </w:p>
        </w:tc>
      </w:tr>
      <w:tr w:rsidR="0087702D" w:rsidRPr="0013649F" w14:paraId="0C187EC4" w14:textId="77777777" w:rsidTr="0087702D">
        <w:trPr>
          <w:trHeight w:val="5365"/>
        </w:trPr>
        <w:tc>
          <w:tcPr>
            <w:tcW w:w="9781" w:type="dxa"/>
            <w:tcBorders>
              <w:top w:val="single" w:sz="4" w:space="0" w:color="auto"/>
              <w:left w:val="single" w:sz="4" w:space="0" w:color="auto"/>
              <w:bottom w:val="single" w:sz="4" w:space="0" w:color="auto"/>
              <w:right w:val="single" w:sz="4" w:space="0" w:color="auto"/>
            </w:tcBorders>
          </w:tcPr>
          <w:p w14:paraId="68B393B6" w14:textId="77777777" w:rsidR="0087702D" w:rsidRPr="0013649F" w:rsidRDefault="0087702D" w:rsidP="009517A4">
            <w:pPr>
              <w:spacing w:before="120"/>
              <w:rPr>
                <w:rFonts w:ascii="Tahoma" w:hAnsi="Tahoma" w:cs="Tahoma"/>
                <w:b/>
                <w:sz w:val="22"/>
                <w:szCs w:val="22"/>
              </w:rPr>
            </w:pPr>
            <w:r w:rsidRPr="0013649F">
              <w:rPr>
                <w:rFonts w:ascii="Tahoma" w:hAnsi="Tahoma" w:cs="Tahoma"/>
                <w:b/>
                <w:sz w:val="22"/>
                <w:szCs w:val="22"/>
              </w:rPr>
              <w:lastRenderedPageBreak/>
              <w:t>Part C – Medical / Social Need Information</w:t>
            </w:r>
          </w:p>
          <w:p w14:paraId="4C36AB12" w14:textId="77777777" w:rsidR="0087702D" w:rsidRPr="0013649F" w:rsidRDefault="0087702D" w:rsidP="009517A4">
            <w:pPr>
              <w:rPr>
                <w:rFonts w:ascii="Tahoma" w:hAnsi="Tahoma" w:cs="Tahoma"/>
                <w:sz w:val="22"/>
                <w:szCs w:val="22"/>
              </w:rPr>
            </w:pPr>
            <w:r w:rsidRPr="0013649F">
              <w:rPr>
                <w:rFonts w:ascii="Tahoma" w:hAnsi="Tahoma" w:cs="Tahoma"/>
                <w:sz w:val="22"/>
                <w:szCs w:val="22"/>
              </w:rPr>
              <w:t xml:space="preserve">Please set out in detail the Medical or Social Need of the child.  </w:t>
            </w:r>
            <w:r w:rsidRPr="0013649F">
              <w:rPr>
                <w:rFonts w:ascii="Tahoma" w:hAnsi="Tahoma" w:cs="Tahoma"/>
                <w:b/>
                <w:sz w:val="22"/>
                <w:szCs w:val="22"/>
                <w:u w:val="single"/>
              </w:rPr>
              <w:t>Please remember</w:t>
            </w:r>
            <w:r w:rsidRPr="0013649F">
              <w:rPr>
                <w:rFonts w:ascii="Tahoma" w:hAnsi="Tahoma" w:cs="Tahoma"/>
                <w:sz w:val="22"/>
                <w:szCs w:val="22"/>
              </w:rPr>
              <w:t xml:space="preserve"> to attach relevant written evidence from (for example) the child’s general practitioner / specialist.</w:t>
            </w:r>
          </w:p>
          <w:p w14:paraId="684DB857" w14:textId="77777777" w:rsidR="0087702D" w:rsidRPr="0013649F" w:rsidRDefault="0087702D" w:rsidP="009517A4">
            <w:pPr>
              <w:rPr>
                <w:rFonts w:ascii="Tahoma" w:hAnsi="Tahoma" w:cs="Tahoma"/>
                <w:sz w:val="22"/>
                <w:szCs w:val="22"/>
              </w:rPr>
            </w:pPr>
          </w:p>
          <w:p w14:paraId="08A5C38A" w14:textId="4AA87E6D" w:rsidR="0087702D" w:rsidRPr="0013649F" w:rsidRDefault="0087702D" w:rsidP="009517A4">
            <w:pPr>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5A4B481E" w14:textId="3D0705FF" w:rsidR="0087702D" w:rsidRPr="0013649F" w:rsidRDefault="0087702D" w:rsidP="009517A4">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151A8F94" w14:textId="517DDEC7" w:rsidR="0087702D" w:rsidRPr="0013649F" w:rsidRDefault="0087702D" w:rsidP="009517A4">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3702CABA" w14:textId="64D85BA5" w:rsidR="0087702D" w:rsidRPr="0013649F" w:rsidRDefault="0087702D" w:rsidP="009517A4">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012810A0" w14:textId="5B40C399" w:rsidR="0087702D" w:rsidRPr="0013649F" w:rsidRDefault="0087702D" w:rsidP="009517A4">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79126F70" w14:textId="5E9CABAF" w:rsidR="0087702D" w:rsidRPr="0013649F" w:rsidRDefault="0087702D" w:rsidP="009517A4">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534A070F" w14:textId="3B733004" w:rsidR="0087702D" w:rsidRPr="0013649F" w:rsidRDefault="0087702D" w:rsidP="009517A4">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1AA4012F" w14:textId="77777777" w:rsidR="003A0AF0" w:rsidRPr="0013649F" w:rsidRDefault="003A0AF0" w:rsidP="003A0AF0">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20CE316E" w14:textId="77777777" w:rsidR="003A0AF0" w:rsidRPr="0013649F" w:rsidRDefault="003A0AF0" w:rsidP="003A0AF0">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214B1C22" w14:textId="77777777" w:rsidR="003A0AF0" w:rsidRPr="0013649F" w:rsidRDefault="003A0AF0" w:rsidP="003A0AF0">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59830FA7" w14:textId="77777777" w:rsidR="003A0AF0" w:rsidRPr="0013649F" w:rsidRDefault="003A0AF0" w:rsidP="003A0AF0">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13FC6891" w14:textId="77777777" w:rsidR="003A0AF0" w:rsidRPr="0013649F" w:rsidRDefault="003A0AF0" w:rsidP="003A0AF0">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55442F8F" w14:textId="77777777" w:rsidR="003A0AF0" w:rsidRPr="0013649F" w:rsidRDefault="003A0AF0" w:rsidP="003A0AF0">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33E15339" w14:textId="77777777" w:rsidR="003A0AF0" w:rsidRPr="0013649F" w:rsidRDefault="003A0AF0" w:rsidP="003A0AF0">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5BDC9D68" w14:textId="77777777" w:rsidR="003A0AF0" w:rsidRPr="0013649F" w:rsidRDefault="003A0AF0" w:rsidP="003A0AF0">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398F7613" w14:textId="77777777" w:rsidR="003A0AF0" w:rsidRPr="0013649F" w:rsidRDefault="003A0AF0" w:rsidP="003A0AF0">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4FB181D4" w14:textId="77777777" w:rsidR="003A0AF0" w:rsidRPr="0013649F" w:rsidRDefault="003A0AF0" w:rsidP="003A0AF0">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67CE946E" w14:textId="77777777" w:rsidR="003A0AF0" w:rsidRPr="0013649F" w:rsidRDefault="003A0AF0" w:rsidP="003A0AF0">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723AFBD9" w14:textId="62B35A64" w:rsidR="003A0AF0" w:rsidRDefault="003A0AF0" w:rsidP="009517A4">
            <w:pPr>
              <w:spacing w:before="100" w:beforeAutospacing="1" w:after="100" w:afterAutospacing="1"/>
              <w:rPr>
                <w:rFonts w:ascii="Tahoma" w:hAnsi="Tahoma" w:cs="Tahoma"/>
                <w:b/>
                <w:bCs/>
                <w:sz w:val="22"/>
                <w:szCs w:val="22"/>
              </w:rPr>
            </w:pPr>
            <w:r w:rsidRPr="0013649F">
              <w:rPr>
                <w:rFonts w:ascii="Tahoma" w:hAnsi="Tahoma" w:cs="Tahoma"/>
                <w:b/>
                <w:bCs/>
                <w:sz w:val="22"/>
                <w:szCs w:val="22"/>
              </w:rPr>
              <w:t>_________________________________________________________________________</w:t>
            </w:r>
          </w:p>
          <w:p w14:paraId="59FDBB11" w14:textId="7A5D8EC4" w:rsidR="0087702D" w:rsidRPr="0013649F" w:rsidRDefault="0087702D" w:rsidP="009517A4">
            <w:pPr>
              <w:spacing w:before="100" w:beforeAutospacing="1" w:after="100" w:afterAutospacing="1"/>
              <w:rPr>
                <w:rFonts w:ascii="Tahoma" w:hAnsi="Tahoma" w:cs="Tahoma"/>
                <w:b/>
                <w:bCs/>
                <w:sz w:val="22"/>
                <w:szCs w:val="22"/>
              </w:rPr>
            </w:pPr>
            <w:r w:rsidRPr="0013649F">
              <w:rPr>
                <w:rFonts w:ascii="Tahoma" w:hAnsi="Tahoma" w:cs="Tahoma"/>
                <w:b/>
                <w:bCs/>
                <w:sz w:val="22"/>
                <w:szCs w:val="22"/>
              </w:rPr>
              <w:t>[please use additional paper if necessary]</w:t>
            </w:r>
          </w:p>
          <w:p w14:paraId="4A426015" w14:textId="5FA534F5" w:rsidR="003A0AF0" w:rsidRDefault="0087702D" w:rsidP="009517A4">
            <w:pPr>
              <w:spacing w:before="100" w:beforeAutospacing="1" w:after="100" w:afterAutospacing="1"/>
              <w:rPr>
                <w:rFonts w:ascii="Tahoma" w:hAnsi="Tahoma" w:cs="Tahoma"/>
                <w:bCs/>
                <w:sz w:val="22"/>
                <w:szCs w:val="22"/>
              </w:rPr>
            </w:pPr>
            <w:r w:rsidRPr="0013649F">
              <w:rPr>
                <w:rFonts w:ascii="Tahoma" w:hAnsi="Tahoma" w:cs="Tahoma"/>
                <w:b/>
                <w:bCs/>
                <w:sz w:val="22"/>
                <w:szCs w:val="22"/>
              </w:rPr>
              <w:t>Print name</w:t>
            </w:r>
            <w:r w:rsidRPr="0013649F">
              <w:rPr>
                <w:rFonts w:ascii="Tahoma" w:hAnsi="Tahoma" w:cs="Tahoma"/>
                <w:bCs/>
                <w:sz w:val="22"/>
                <w:szCs w:val="22"/>
              </w:rPr>
              <w:t xml:space="preserve">……………………………………………………         </w:t>
            </w:r>
            <w:r w:rsidR="003A0AF0" w:rsidRPr="0013649F">
              <w:rPr>
                <w:rFonts w:ascii="Tahoma" w:hAnsi="Tahoma" w:cs="Tahoma"/>
                <w:b/>
                <w:bCs/>
                <w:sz w:val="22"/>
                <w:szCs w:val="22"/>
              </w:rPr>
              <w:t>Date</w:t>
            </w:r>
            <w:r w:rsidR="003A0AF0" w:rsidRPr="0013649F">
              <w:rPr>
                <w:rFonts w:ascii="Tahoma" w:hAnsi="Tahoma" w:cs="Tahoma"/>
                <w:bCs/>
                <w:sz w:val="22"/>
                <w:szCs w:val="22"/>
              </w:rPr>
              <w:t>……………………………………………………</w:t>
            </w:r>
          </w:p>
          <w:p w14:paraId="3918EBBD" w14:textId="4162B33F" w:rsidR="0087702D" w:rsidRPr="0013649F" w:rsidRDefault="0087702D" w:rsidP="009517A4">
            <w:pPr>
              <w:spacing w:before="100" w:beforeAutospacing="1" w:after="100" w:afterAutospacing="1"/>
              <w:rPr>
                <w:rFonts w:ascii="Tahoma" w:hAnsi="Tahoma" w:cs="Tahoma"/>
                <w:bCs/>
                <w:sz w:val="22"/>
                <w:szCs w:val="22"/>
              </w:rPr>
            </w:pPr>
            <w:r w:rsidRPr="0013649F">
              <w:rPr>
                <w:rFonts w:ascii="Tahoma" w:hAnsi="Tahoma" w:cs="Tahoma"/>
                <w:b/>
                <w:bCs/>
                <w:sz w:val="22"/>
                <w:szCs w:val="22"/>
              </w:rPr>
              <w:t>Signed</w:t>
            </w:r>
            <w:r w:rsidRPr="0013649F">
              <w:rPr>
                <w:rFonts w:ascii="Tahoma" w:hAnsi="Tahoma" w:cs="Tahoma"/>
                <w:bCs/>
                <w:sz w:val="22"/>
                <w:szCs w:val="22"/>
              </w:rPr>
              <w:t>……………………………………………………………….</w:t>
            </w:r>
          </w:p>
        </w:tc>
      </w:tr>
    </w:tbl>
    <w:p w14:paraId="75B19C9A" w14:textId="6DEDD1BB" w:rsidR="008357AA" w:rsidRPr="005D2D18" w:rsidRDefault="008357AA" w:rsidP="004E207A">
      <w:pPr>
        <w:rPr>
          <w:rFonts w:ascii="Tahoma" w:hAnsi="Tahoma" w:cs="Tahoma"/>
        </w:rPr>
      </w:pPr>
    </w:p>
    <w:sectPr w:rsidR="008357AA" w:rsidRPr="005D2D18" w:rsidSect="008A0C11">
      <w:footerReference w:type="default" r:id="rId13"/>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CBBE0" w14:textId="77777777" w:rsidR="00DC095F" w:rsidRDefault="00DC095F" w:rsidP="0087702D">
      <w:pPr>
        <w:spacing w:after="0" w:line="240" w:lineRule="auto"/>
      </w:pPr>
      <w:r>
        <w:separator/>
      </w:r>
    </w:p>
  </w:endnote>
  <w:endnote w:type="continuationSeparator" w:id="0">
    <w:p w14:paraId="6A82486E" w14:textId="77777777" w:rsidR="00DC095F" w:rsidRDefault="00DC095F" w:rsidP="0087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881538"/>
      <w:docPartObj>
        <w:docPartGallery w:val="Page Numbers (Bottom of Page)"/>
        <w:docPartUnique/>
      </w:docPartObj>
    </w:sdtPr>
    <w:sdtEndPr/>
    <w:sdtContent>
      <w:p w14:paraId="059C2B0F" w14:textId="360FD7B2" w:rsidR="008A0C11" w:rsidRDefault="008A0C11">
        <w:pPr>
          <w:pStyle w:val="Footer"/>
          <w:jc w:val="center"/>
        </w:pPr>
        <w:r>
          <w:fldChar w:fldCharType="begin"/>
        </w:r>
        <w:r>
          <w:instrText>PAGE   \* MERGEFORMAT</w:instrText>
        </w:r>
        <w:r>
          <w:fldChar w:fldCharType="separate"/>
        </w:r>
        <w:r w:rsidR="005F7205">
          <w:rPr>
            <w:noProof/>
          </w:rPr>
          <w:t>1</w:t>
        </w:r>
        <w:r>
          <w:fldChar w:fldCharType="end"/>
        </w:r>
      </w:p>
    </w:sdtContent>
  </w:sdt>
  <w:p w14:paraId="527B1E5A" w14:textId="77777777" w:rsidR="008A0C11" w:rsidRDefault="008A0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F98DF" w14:textId="77777777" w:rsidR="00DC095F" w:rsidRDefault="00DC095F" w:rsidP="0087702D">
      <w:pPr>
        <w:spacing w:after="0" w:line="240" w:lineRule="auto"/>
      </w:pPr>
      <w:r>
        <w:separator/>
      </w:r>
    </w:p>
  </w:footnote>
  <w:footnote w:type="continuationSeparator" w:id="0">
    <w:p w14:paraId="376D9EA7" w14:textId="77777777" w:rsidR="00DC095F" w:rsidRDefault="00DC095F" w:rsidP="00877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3DF"/>
    <w:multiLevelType w:val="multilevel"/>
    <w:tmpl w:val="FF088DE0"/>
    <w:lvl w:ilvl="0">
      <w:start w:val="1"/>
      <w:numFmt w:val="decimal"/>
      <w:lvlText w:val="%1."/>
      <w:lvlJc w:val="left"/>
      <w:pPr>
        <w:ind w:left="360" w:hanging="360"/>
      </w:pPr>
    </w:lvl>
    <w:lvl w:ilvl="1">
      <w:start w:val="1"/>
      <w:numFmt w:val="decimal"/>
      <w:isLgl/>
      <w:lvlText w:val="%1.%2"/>
      <w:lvlJc w:val="left"/>
      <w:pPr>
        <w:ind w:left="1080" w:hanging="720"/>
      </w:pPr>
      <w:rPr>
        <w:rFonts w:hint="default"/>
        <w:b w:val="0"/>
        <w:bCs/>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
    <w:nsid w:val="17293327"/>
    <w:multiLevelType w:val="multilevel"/>
    <w:tmpl w:val="F6863BDE"/>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nsid w:val="18D2736F"/>
    <w:multiLevelType w:val="multilevel"/>
    <w:tmpl w:val="7F86A834"/>
    <w:lvl w:ilvl="0">
      <w:start w:val="1"/>
      <w:numFmt w:val="decimal"/>
      <w:lvlText w:val="%1."/>
      <w:lvlJc w:val="left"/>
      <w:pPr>
        <w:ind w:left="720" w:hanging="360"/>
      </w:pPr>
      <w:rPr>
        <w:b/>
        <w:bCs w:val="0"/>
      </w:rPr>
    </w:lvl>
    <w:lvl w:ilvl="1">
      <w:start w:val="1"/>
      <w:numFmt w:val="decimal"/>
      <w:isLgl/>
      <w:lvlText w:val="%1.%2"/>
      <w:lvlJc w:val="left"/>
      <w:pPr>
        <w:ind w:left="1440" w:hanging="720"/>
      </w:pPr>
      <w:rPr>
        <w:rFonts w:hint="default"/>
        <w:b w:val="0"/>
        <w:bCs/>
      </w:rPr>
    </w:lvl>
    <w:lvl w:ilvl="2">
      <w:numFmt w:val="bullet"/>
      <w:lvlText w:val="•"/>
      <w:lvlJc w:val="left"/>
      <w:pPr>
        <w:ind w:left="1440" w:hanging="360"/>
      </w:pPr>
      <w:rPr>
        <w:rFonts w:ascii="Arial" w:eastAsia="Times New Roman" w:hAnsi="Aria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nsid w:val="202F580B"/>
    <w:multiLevelType w:val="multilevel"/>
    <w:tmpl w:val="DEE22F3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D8474A"/>
    <w:multiLevelType w:val="multilevel"/>
    <w:tmpl w:val="FF088DE0"/>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nsid w:val="2AB75D19"/>
    <w:multiLevelType w:val="multilevel"/>
    <w:tmpl w:val="DA9C4FE0"/>
    <w:lvl w:ilvl="0">
      <w:start w:val="1"/>
      <w:numFmt w:val="decimal"/>
      <w:lvlText w:val="%1."/>
      <w:lvlJc w:val="left"/>
      <w:pPr>
        <w:ind w:left="720" w:hanging="360"/>
      </w:pPr>
      <w:rPr>
        <w:b/>
        <w:bCs w:val="0"/>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nsid w:val="2DDB6A28"/>
    <w:multiLevelType w:val="multilevel"/>
    <w:tmpl w:val="F6863BDE"/>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nsid w:val="307538E5"/>
    <w:multiLevelType w:val="multilevel"/>
    <w:tmpl w:val="FF088DE0"/>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8">
    <w:nsid w:val="34596A7C"/>
    <w:multiLevelType w:val="multilevel"/>
    <w:tmpl w:val="FF088DE0"/>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9">
    <w:nsid w:val="35C33F57"/>
    <w:multiLevelType w:val="multilevel"/>
    <w:tmpl w:val="758AB0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F9466B"/>
    <w:multiLevelType w:val="multilevel"/>
    <w:tmpl w:val="F6863BDE"/>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1">
    <w:nsid w:val="3F4465B7"/>
    <w:multiLevelType w:val="multilevel"/>
    <w:tmpl w:val="6C624A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0791191"/>
    <w:multiLevelType w:val="multilevel"/>
    <w:tmpl w:val="F6863BDE"/>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3">
    <w:nsid w:val="470F51AE"/>
    <w:multiLevelType w:val="multilevel"/>
    <w:tmpl w:val="F6863BDE"/>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4">
    <w:nsid w:val="4BCB6824"/>
    <w:multiLevelType w:val="multilevel"/>
    <w:tmpl w:val="F6863BDE"/>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5">
    <w:nsid w:val="4C360775"/>
    <w:multiLevelType w:val="multilevel"/>
    <w:tmpl w:val="FF088DE0"/>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6">
    <w:nsid w:val="4DB72359"/>
    <w:multiLevelType w:val="multilevel"/>
    <w:tmpl w:val="665080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8C94FC0"/>
    <w:multiLevelType w:val="multilevel"/>
    <w:tmpl w:val="FBF46A0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BAD4A50"/>
    <w:multiLevelType w:val="hybridMultilevel"/>
    <w:tmpl w:val="7660DD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3913D0"/>
    <w:multiLevelType w:val="multilevel"/>
    <w:tmpl w:val="36549BF4"/>
    <w:lvl w:ilvl="0">
      <w:start w:val="1"/>
      <w:numFmt w:val="decimal"/>
      <w:lvlText w:val="%1."/>
      <w:lvlJc w:val="left"/>
      <w:pPr>
        <w:ind w:left="720" w:hanging="360"/>
      </w:pPr>
      <w:rPr>
        <w:b w:val="0"/>
        <w:bCs/>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0">
    <w:nsid w:val="65E600D5"/>
    <w:multiLevelType w:val="multilevel"/>
    <w:tmpl w:val="758AB0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5B09E0"/>
    <w:multiLevelType w:val="multilevel"/>
    <w:tmpl w:val="FF088DE0"/>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2">
    <w:nsid w:val="692F0EE0"/>
    <w:multiLevelType w:val="multilevel"/>
    <w:tmpl w:val="FF088DE0"/>
    <w:lvl w:ilvl="0">
      <w:start w:val="1"/>
      <w:numFmt w:val="decimal"/>
      <w:lvlText w:val="%1."/>
      <w:lvlJc w:val="left"/>
      <w:pPr>
        <w:ind w:left="720" w:hanging="360"/>
      </w:pPr>
    </w:lvl>
    <w:lvl w:ilvl="1">
      <w:start w:val="1"/>
      <w:numFmt w:val="decimal"/>
      <w:isLgl/>
      <w:lvlText w:val="%1.%2"/>
      <w:lvlJc w:val="left"/>
      <w:pPr>
        <w:ind w:left="1440" w:hanging="720"/>
      </w:pPr>
      <w:rPr>
        <w:rFonts w:hint="default"/>
        <w:b w:val="0"/>
        <w:bCs/>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3">
    <w:nsid w:val="6A686244"/>
    <w:multiLevelType w:val="hybridMultilevel"/>
    <w:tmpl w:val="C08AFD2A"/>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D4420E7"/>
    <w:multiLevelType w:val="multilevel"/>
    <w:tmpl w:val="8C04FF52"/>
    <w:lvl w:ilvl="0">
      <w:start w:val="1"/>
      <w:numFmt w:val="decimal"/>
      <w:lvlText w:val="%1."/>
      <w:lvlJc w:val="left"/>
      <w:pPr>
        <w:ind w:left="720" w:hanging="360"/>
      </w:pPr>
      <w:rPr>
        <w:b/>
        <w:bCs w:val="0"/>
      </w:rPr>
    </w:lvl>
    <w:lvl w:ilvl="1">
      <w:start w:val="1"/>
      <w:numFmt w:val="decimal"/>
      <w:isLgl/>
      <w:lvlText w:val="%1.%2"/>
      <w:lvlJc w:val="left"/>
      <w:pPr>
        <w:ind w:left="1440" w:hanging="720"/>
      </w:pPr>
      <w:rPr>
        <w:rFonts w:hint="default"/>
        <w:b w:val="0"/>
        <w:bCs/>
      </w:rPr>
    </w:lvl>
    <w:lvl w:ilvl="2">
      <w:numFmt w:val="bullet"/>
      <w:lvlText w:val="•"/>
      <w:lvlJc w:val="left"/>
      <w:pPr>
        <w:ind w:left="1440" w:hanging="360"/>
      </w:pPr>
      <w:rPr>
        <w:rFonts w:ascii="Arial" w:eastAsia="Times New Roman" w:hAnsi="Arial"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5">
    <w:nsid w:val="71EC4194"/>
    <w:multiLevelType w:val="multilevel"/>
    <w:tmpl w:val="1170687A"/>
    <w:lvl w:ilvl="0">
      <w:start w:val="5"/>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1"/>
  </w:num>
  <w:num w:numId="2">
    <w:abstractNumId w:val="17"/>
  </w:num>
  <w:num w:numId="3">
    <w:abstractNumId w:val="25"/>
  </w:num>
  <w:num w:numId="4">
    <w:abstractNumId w:val="16"/>
  </w:num>
  <w:num w:numId="5">
    <w:abstractNumId w:val="19"/>
  </w:num>
  <w:num w:numId="6">
    <w:abstractNumId w:val="23"/>
  </w:num>
  <w:num w:numId="7">
    <w:abstractNumId w:val="18"/>
  </w:num>
  <w:num w:numId="8">
    <w:abstractNumId w:val="9"/>
  </w:num>
  <w:num w:numId="9">
    <w:abstractNumId w:val="8"/>
  </w:num>
  <w:num w:numId="10">
    <w:abstractNumId w:val="22"/>
  </w:num>
  <w:num w:numId="11">
    <w:abstractNumId w:val="21"/>
  </w:num>
  <w:num w:numId="12">
    <w:abstractNumId w:val="20"/>
  </w:num>
  <w:num w:numId="13">
    <w:abstractNumId w:val="15"/>
  </w:num>
  <w:num w:numId="14">
    <w:abstractNumId w:val="7"/>
  </w:num>
  <w:num w:numId="15">
    <w:abstractNumId w:val="4"/>
  </w:num>
  <w:num w:numId="16">
    <w:abstractNumId w:val="0"/>
  </w:num>
  <w:num w:numId="17">
    <w:abstractNumId w:val="1"/>
  </w:num>
  <w:num w:numId="18">
    <w:abstractNumId w:val="6"/>
  </w:num>
  <w:num w:numId="19">
    <w:abstractNumId w:val="14"/>
  </w:num>
  <w:num w:numId="20">
    <w:abstractNumId w:val="12"/>
  </w:num>
  <w:num w:numId="21">
    <w:abstractNumId w:val="3"/>
  </w:num>
  <w:num w:numId="22">
    <w:abstractNumId w:val="13"/>
  </w:num>
  <w:num w:numId="23">
    <w:abstractNumId w:val="10"/>
  </w:num>
  <w:num w:numId="24">
    <w:abstractNumId w:val="5"/>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2D"/>
    <w:rsid w:val="00013ECD"/>
    <w:rsid w:val="000338F6"/>
    <w:rsid w:val="000355B5"/>
    <w:rsid w:val="00037C28"/>
    <w:rsid w:val="00051892"/>
    <w:rsid w:val="000608F9"/>
    <w:rsid w:val="00061BEA"/>
    <w:rsid w:val="00080433"/>
    <w:rsid w:val="000857F7"/>
    <w:rsid w:val="00085B46"/>
    <w:rsid w:val="00086F4C"/>
    <w:rsid w:val="0009632F"/>
    <w:rsid w:val="000A4217"/>
    <w:rsid w:val="000A488C"/>
    <w:rsid w:val="000C1149"/>
    <w:rsid w:val="000D2A43"/>
    <w:rsid w:val="000D6A88"/>
    <w:rsid w:val="000D74FB"/>
    <w:rsid w:val="000E4771"/>
    <w:rsid w:val="000F5AE4"/>
    <w:rsid w:val="00104CC8"/>
    <w:rsid w:val="001118B6"/>
    <w:rsid w:val="00120E1C"/>
    <w:rsid w:val="00124837"/>
    <w:rsid w:val="0013649F"/>
    <w:rsid w:val="00147C5C"/>
    <w:rsid w:val="0015192E"/>
    <w:rsid w:val="001648E8"/>
    <w:rsid w:val="00173894"/>
    <w:rsid w:val="00173EE3"/>
    <w:rsid w:val="001759A4"/>
    <w:rsid w:val="001808DE"/>
    <w:rsid w:val="00180CFC"/>
    <w:rsid w:val="0018604F"/>
    <w:rsid w:val="00186752"/>
    <w:rsid w:val="001917B1"/>
    <w:rsid w:val="00197619"/>
    <w:rsid w:val="001A1847"/>
    <w:rsid w:val="001A1CE9"/>
    <w:rsid w:val="001A2E2C"/>
    <w:rsid w:val="001B5A16"/>
    <w:rsid w:val="001D1706"/>
    <w:rsid w:val="001D20B8"/>
    <w:rsid w:val="001E1EB8"/>
    <w:rsid w:val="00201DF0"/>
    <w:rsid w:val="00202B59"/>
    <w:rsid w:val="00205711"/>
    <w:rsid w:val="002078A9"/>
    <w:rsid w:val="00211940"/>
    <w:rsid w:val="0021654C"/>
    <w:rsid w:val="00221738"/>
    <w:rsid w:val="00224C95"/>
    <w:rsid w:val="00227F65"/>
    <w:rsid w:val="00235324"/>
    <w:rsid w:val="00245C09"/>
    <w:rsid w:val="002564EF"/>
    <w:rsid w:val="002607BC"/>
    <w:rsid w:val="00266941"/>
    <w:rsid w:val="002845EB"/>
    <w:rsid w:val="0029709F"/>
    <w:rsid w:val="002A3F02"/>
    <w:rsid w:val="002B01BE"/>
    <w:rsid w:val="002B22D9"/>
    <w:rsid w:val="002B37C0"/>
    <w:rsid w:val="002B66EA"/>
    <w:rsid w:val="002C0818"/>
    <w:rsid w:val="002C26C5"/>
    <w:rsid w:val="002C47EE"/>
    <w:rsid w:val="002C5D7A"/>
    <w:rsid w:val="002D0297"/>
    <w:rsid w:val="002F601D"/>
    <w:rsid w:val="002F665B"/>
    <w:rsid w:val="00306CB2"/>
    <w:rsid w:val="00313ED4"/>
    <w:rsid w:val="00322E4C"/>
    <w:rsid w:val="00327676"/>
    <w:rsid w:val="003564AF"/>
    <w:rsid w:val="00360D01"/>
    <w:rsid w:val="00380292"/>
    <w:rsid w:val="00384B7E"/>
    <w:rsid w:val="0038594B"/>
    <w:rsid w:val="0039009A"/>
    <w:rsid w:val="003A0AF0"/>
    <w:rsid w:val="003A2627"/>
    <w:rsid w:val="003A5169"/>
    <w:rsid w:val="003A56A7"/>
    <w:rsid w:val="003B6C0C"/>
    <w:rsid w:val="003C376C"/>
    <w:rsid w:val="003D313B"/>
    <w:rsid w:val="003D4AC3"/>
    <w:rsid w:val="003F1320"/>
    <w:rsid w:val="003F4B05"/>
    <w:rsid w:val="003F53D6"/>
    <w:rsid w:val="00402F11"/>
    <w:rsid w:val="00405C40"/>
    <w:rsid w:val="00410198"/>
    <w:rsid w:val="00410414"/>
    <w:rsid w:val="004124CD"/>
    <w:rsid w:val="00412E6C"/>
    <w:rsid w:val="004160A0"/>
    <w:rsid w:val="004269F2"/>
    <w:rsid w:val="00435B3C"/>
    <w:rsid w:val="00450D58"/>
    <w:rsid w:val="004546BF"/>
    <w:rsid w:val="00456272"/>
    <w:rsid w:val="00463CD2"/>
    <w:rsid w:val="00476652"/>
    <w:rsid w:val="004B3A19"/>
    <w:rsid w:val="004B3EA8"/>
    <w:rsid w:val="004B5A39"/>
    <w:rsid w:val="004B6786"/>
    <w:rsid w:val="004D6A78"/>
    <w:rsid w:val="004E207A"/>
    <w:rsid w:val="004F139B"/>
    <w:rsid w:val="00500956"/>
    <w:rsid w:val="005013D8"/>
    <w:rsid w:val="00506C22"/>
    <w:rsid w:val="00520242"/>
    <w:rsid w:val="00531DF9"/>
    <w:rsid w:val="00535E5F"/>
    <w:rsid w:val="00536C4A"/>
    <w:rsid w:val="00542C81"/>
    <w:rsid w:val="00545719"/>
    <w:rsid w:val="00550E2E"/>
    <w:rsid w:val="00557BAA"/>
    <w:rsid w:val="00561D86"/>
    <w:rsid w:val="00562195"/>
    <w:rsid w:val="0056249F"/>
    <w:rsid w:val="00564504"/>
    <w:rsid w:val="005709F3"/>
    <w:rsid w:val="00570A63"/>
    <w:rsid w:val="00571DDB"/>
    <w:rsid w:val="00574708"/>
    <w:rsid w:val="00574D9C"/>
    <w:rsid w:val="00581398"/>
    <w:rsid w:val="0058159C"/>
    <w:rsid w:val="00592B2C"/>
    <w:rsid w:val="00593E5B"/>
    <w:rsid w:val="005958D9"/>
    <w:rsid w:val="005B3935"/>
    <w:rsid w:val="005B3D63"/>
    <w:rsid w:val="005B52EF"/>
    <w:rsid w:val="005B7A01"/>
    <w:rsid w:val="005D2D18"/>
    <w:rsid w:val="005E0617"/>
    <w:rsid w:val="005E0D95"/>
    <w:rsid w:val="005F1770"/>
    <w:rsid w:val="005F2BF4"/>
    <w:rsid w:val="005F433D"/>
    <w:rsid w:val="005F7205"/>
    <w:rsid w:val="00617C2C"/>
    <w:rsid w:val="00623549"/>
    <w:rsid w:val="00651305"/>
    <w:rsid w:val="00651748"/>
    <w:rsid w:val="00654B00"/>
    <w:rsid w:val="006570F9"/>
    <w:rsid w:val="006633A4"/>
    <w:rsid w:val="00664E65"/>
    <w:rsid w:val="006671E8"/>
    <w:rsid w:val="006704AF"/>
    <w:rsid w:val="006718D5"/>
    <w:rsid w:val="006955F1"/>
    <w:rsid w:val="006B59A8"/>
    <w:rsid w:val="006C4195"/>
    <w:rsid w:val="006E79FF"/>
    <w:rsid w:val="006F47C1"/>
    <w:rsid w:val="0070274D"/>
    <w:rsid w:val="0071658A"/>
    <w:rsid w:val="00720DDB"/>
    <w:rsid w:val="00722478"/>
    <w:rsid w:val="00734662"/>
    <w:rsid w:val="00736C1D"/>
    <w:rsid w:val="007416EA"/>
    <w:rsid w:val="00750F87"/>
    <w:rsid w:val="00760D7C"/>
    <w:rsid w:val="00777B51"/>
    <w:rsid w:val="00782D2E"/>
    <w:rsid w:val="007834BF"/>
    <w:rsid w:val="0078399A"/>
    <w:rsid w:val="00793593"/>
    <w:rsid w:val="0079764E"/>
    <w:rsid w:val="007A5B56"/>
    <w:rsid w:val="007A5CE9"/>
    <w:rsid w:val="007A6BFB"/>
    <w:rsid w:val="007B013A"/>
    <w:rsid w:val="007B02DC"/>
    <w:rsid w:val="007B4BDC"/>
    <w:rsid w:val="007B4E16"/>
    <w:rsid w:val="007B5B38"/>
    <w:rsid w:val="007E27A5"/>
    <w:rsid w:val="007E603E"/>
    <w:rsid w:val="00805C6C"/>
    <w:rsid w:val="00806632"/>
    <w:rsid w:val="00807FF5"/>
    <w:rsid w:val="00814CE3"/>
    <w:rsid w:val="0081564F"/>
    <w:rsid w:val="00816351"/>
    <w:rsid w:val="008259B5"/>
    <w:rsid w:val="00834F51"/>
    <w:rsid w:val="008357AA"/>
    <w:rsid w:val="00841D27"/>
    <w:rsid w:val="00842342"/>
    <w:rsid w:val="00852946"/>
    <w:rsid w:val="00862C7F"/>
    <w:rsid w:val="0086471F"/>
    <w:rsid w:val="00867D8B"/>
    <w:rsid w:val="00876A9C"/>
    <w:rsid w:val="0087702D"/>
    <w:rsid w:val="008869F8"/>
    <w:rsid w:val="00892801"/>
    <w:rsid w:val="008A0C11"/>
    <w:rsid w:val="008A12A8"/>
    <w:rsid w:val="008A2258"/>
    <w:rsid w:val="008C3031"/>
    <w:rsid w:val="008C6219"/>
    <w:rsid w:val="008D4A28"/>
    <w:rsid w:val="008D57C8"/>
    <w:rsid w:val="008E1A65"/>
    <w:rsid w:val="008E5D7B"/>
    <w:rsid w:val="008E7BCF"/>
    <w:rsid w:val="008F3556"/>
    <w:rsid w:val="008F5CDE"/>
    <w:rsid w:val="00907057"/>
    <w:rsid w:val="00910DA1"/>
    <w:rsid w:val="009132C7"/>
    <w:rsid w:val="0092170B"/>
    <w:rsid w:val="0092679E"/>
    <w:rsid w:val="0093336A"/>
    <w:rsid w:val="0094231A"/>
    <w:rsid w:val="009423F0"/>
    <w:rsid w:val="00947B0B"/>
    <w:rsid w:val="009642A1"/>
    <w:rsid w:val="009651FD"/>
    <w:rsid w:val="00967B81"/>
    <w:rsid w:val="009704AD"/>
    <w:rsid w:val="00983E43"/>
    <w:rsid w:val="009A0809"/>
    <w:rsid w:val="009A0CB7"/>
    <w:rsid w:val="009B068B"/>
    <w:rsid w:val="009B7BFD"/>
    <w:rsid w:val="009C3025"/>
    <w:rsid w:val="009D193A"/>
    <w:rsid w:val="009D5ECD"/>
    <w:rsid w:val="009F257D"/>
    <w:rsid w:val="009F365D"/>
    <w:rsid w:val="00A05054"/>
    <w:rsid w:val="00A14DBB"/>
    <w:rsid w:val="00A164D0"/>
    <w:rsid w:val="00A37A72"/>
    <w:rsid w:val="00A4364F"/>
    <w:rsid w:val="00A63F99"/>
    <w:rsid w:val="00A72281"/>
    <w:rsid w:val="00A77E2E"/>
    <w:rsid w:val="00A80486"/>
    <w:rsid w:val="00A82953"/>
    <w:rsid w:val="00A832D7"/>
    <w:rsid w:val="00A846B9"/>
    <w:rsid w:val="00A87C89"/>
    <w:rsid w:val="00A90C24"/>
    <w:rsid w:val="00AA2A61"/>
    <w:rsid w:val="00AA2C3E"/>
    <w:rsid w:val="00AB4AC9"/>
    <w:rsid w:val="00AB620C"/>
    <w:rsid w:val="00AF2E56"/>
    <w:rsid w:val="00AF5694"/>
    <w:rsid w:val="00B07AE3"/>
    <w:rsid w:val="00B16430"/>
    <w:rsid w:val="00B27E7D"/>
    <w:rsid w:val="00B31F3D"/>
    <w:rsid w:val="00B44114"/>
    <w:rsid w:val="00B4695F"/>
    <w:rsid w:val="00B71531"/>
    <w:rsid w:val="00B7462D"/>
    <w:rsid w:val="00B93171"/>
    <w:rsid w:val="00BA065E"/>
    <w:rsid w:val="00BA58D9"/>
    <w:rsid w:val="00BB1F3A"/>
    <w:rsid w:val="00BB3964"/>
    <w:rsid w:val="00BB6125"/>
    <w:rsid w:val="00BB64DC"/>
    <w:rsid w:val="00BC0370"/>
    <w:rsid w:val="00BC2A8B"/>
    <w:rsid w:val="00BC2E73"/>
    <w:rsid w:val="00BC3231"/>
    <w:rsid w:val="00BC63E9"/>
    <w:rsid w:val="00BD7A96"/>
    <w:rsid w:val="00BE3AF4"/>
    <w:rsid w:val="00BF11BB"/>
    <w:rsid w:val="00BF71C7"/>
    <w:rsid w:val="00C004D1"/>
    <w:rsid w:val="00C02CC2"/>
    <w:rsid w:val="00C04856"/>
    <w:rsid w:val="00C24C6A"/>
    <w:rsid w:val="00C26ABE"/>
    <w:rsid w:val="00C27DD6"/>
    <w:rsid w:val="00C31CC2"/>
    <w:rsid w:val="00C34E9F"/>
    <w:rsid w:val="00C45392"/>
    <w:rsid w:val="00C52B9C"/>
    <w:rsid w:val="00C65206"/>
    <w:rsid w:val="00C74AC2"/>
    <w:rsid w:val="00C772C7"/>
    <w:rsid w:val="00C810EB"/>
    <w:rsid w:val="00C91805"/>
    <w:rsid w:val="00C93F02"/>
    <w:rsid w:val="00C957E7"/>
    <w:rsid w:val="00CA54EC"/>
    <w:rsid w:val="00CA727D"/>
    <w:rsid w:val="00CC0259"/>
    <w:rsid w:val="00CC2025"/>
    <w:rsid w:val="00CC4E9A"/>
    <w:rsid w:val="00CD1CC6"/>
    <w:rsid w:val="00CD66F7"/>
    <w:rsid w:val="00CE2587"/>
    <w:rsid w:val="00CE29D1"/>
    <w:rsid w:val="00CF3DC7"/>
    <w:rsid w:val="00D04CC5"/>
    <w:rsid w:val="00D059E3"/>
    <w:rsid w:val="00D137A0"/>
    <w:rsid w:val="00D16113"/>
    <w:rsid w:val="00D401E8"/>
    <w:rsid w:val="00D45FE0"/>
    <w:rsid w:val="00D46052"/>
    <w:rsid w:val="00D60E8A"/>
    <w:rsid w:val="00D72FE1"/>
    <w:rsid w:val="00D746CD"/>
    <w:rsid w:val="00DA1CCC"/>
    <w:rsid w:val="00DA75FA"/>
    <w:rsid w:val="00DB4967"/>
    <w:rsid w:val="00DB62E5"/>
    <w:rsid w:val="00DC095F"/>
    <w:rsid w:val="00DD1151"/>
    <w:rsid w:val="00DD77F8"/>
    <w:rsid w:val="00DE6801"/>
    <w:rsid w:val="00E00A38"/>
    <w:rsid w:val="00E1028F"/>
    <w:rsid w:val="00E116BF"/>
    <w:rsid w:val="00E14C75"/>
    <w:rsid w:val="00E15664"/>
    <w:rsid w:val="00E1657D"/>
    <w:rsid w:val="00E20F98"/>
    <w:rsid w:val="00E22977"/>
    <w:rsid w:val="00E311F5"/>
    <w:rsid w:val="00E34834"/>
    <w:rsid w:val="00E368A1"/>
    <w:rsid w:val="00E54319"/>
    <w:rsid w:val="00E72AED"/>
    <w:rsid w:val="00E740F7"/>
    <w:rsid w:val="00E84A64"/>
    <w:rsid w:val="00E84E57"/>
    <w:rsid w:val="00E94E2E"/>
    <w:rsid w:val="00EA2B28"/>
    <w:rsid w:val="00EA4481"/>
    <w:rsid w:val="00EB0452"/>
    <w:rsid w:val="00EC3711"/>
    <w:rsid w:val="00ED370A"/>
    <w:rsid w:val="00ED61C3"/>
    <w:rsid w:val="00EE0BB8"/>
    <w:rsid w:val="00EE1B8F"/>
    <w:rsid w:val="00EF23BF"/>
    <w:rsid w:val="00EF3004"/>
    <w:rsid w:val="00F10417"/>
    <w:rsid w:val="00F30D49"/>
    <w:rsid w:val="00F53D2C"/>
    <w:rsid w:val="00F579A6"/>
    <w:rsid w:val="00F736AE"/>
    <w:rsid w:val="00F804D9"/>
    <w:rsid w:val="00F817FC"/>
    <w:rsid w:val="00F971C2"/>
    <w:rsid w:val="00FB58CF"/>
    <w:rsid w:val="00FC0BB2"/>
    <w:rsid w:val="00FD7ECF"/>
    <w:rsid w:val="00FE2C42"/>
    <w:rsid w:val="00FE6154"/>
    <w:rsid w:val="00FF1BA0"/>
    <w:rsid w:val="00FF610A"/>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2D"/>
    <w:pPr>
      <w:spacing w:after="200" w:line="276" w:lineRule="auto"/>
    </w:pPr>
  </w:style>
  <w:style w:type="paragraph" w:styleId="Heading1">
    <w:name w:val="heading 1"/>
    <w:aliases w:val="TSB Headings"/>
    <w:basedOn w:val="Normal"/>
    <w:next w:val="Normal"/>
    <w:link w:val="Heading1Char"/>
    <w:uiPriority w:val="9"/>
    <w:qFormat/>
    <w:rsid w:val="00BD7A96"/>
    <w:pPr>
      <w:keepNext/>
      <w:spacing w:after="0" w:line="240" w:lineRule="auto"/>
      <w:outlineLvl w:val="0"/>
    </w:pPr>
    <w:rPr>
      <w:rFonts w:ascii="Arial" w:eastAsia="Times New Roman" w:hAnsi="Arial"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02D"/>
    <w:pPr>
      <w:spacing w:after="0" w:line="240" w:lineRule="auto"/>
    </w:pPr>
  </w:style>
  <w:style w:type="character" w:styleId="FootnoteReference">
    <w:name w:val="footnote reference"/>
    <w:basedOn w:val="DefaultParagraphFont"/>
    <w:uiPriority w:val="99"/>
    <w:semiHidden/>
    <w:unhideWhenUsed/>
    <w:rsid w:val="0087702D"/>
    <w:rPr>
      <w:vertAlign w:val="superscript"/>
    </w:rPr>
  </w:style>
  <w:style w:type="table" w:styleId="TableGrid">
    <w:name w:val="Table Grid"/>
    <w:basedOn w:val="TableNormal"/>
    <w:uiPriority w:val="59"/>
    <w:rsid w:val="0087702D"/>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02D"/>
    <w:pPr>
      <w:ind w:left="720"/>
      <w:contextualSpacing/>
    </w:pPr>
  </w:style>
  <w:style w:type="paragraph" w:customStyle="1" w:styleId="Level2">
    <w:name w:val="Level 2"/>
    <w:basedOn w:val="Normal"/>
    <w:rsid w:val="008770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FootnoteText">
    <w:name w:val="footnote text"/>
    <w:basedOn w:val="Normal"/>
    <w:link w:val="FootnoteTextChar"/>
    <w:uiPriority w:val="99"/>
    <w:semiHidden/>
    <w:unhideWhenUsed/>
    <w:rsid w:val="00877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02D"/>
    <w:rPr>
      <w:sz w:val="20"/>
      <w:szCs w:val="20"/>
    </w:rPr>
  </w:style>
  <w:style w:type="character" w:styleId="Hyperlink">
    <w:name w:val="Hyperlink"/>
    <w:basedOn w:val="DefaultParagraphFont"/>
    <w:uiPriority w:val="99"/>
    <w:unhideWhenUsed/>
    <w:rsid w:val="0087702D"/>
    <w:rPr>
      <w:color w:val="0563C1" w:themeColor="hyperlink"/>
      <w:u w:val="single"/>
    </w:rPr>
  </w:style>
  <w:style w:type="character" w:customStyle="1" w:styleId="Heading1Char">
    <w:name w:val="Heading 1 Char"/>
    <w:aliases w:val="TSB Headings Char"/>
    <w:basedOn w:val="DefaultParagraphFont"/>
    <w:link w:val="Heading1"/>
    <w:uiPriority w:val="9"/>
    <w:rsid w:val="00BD7A96"/>
    <w:rPr>
      <w:rFonts w:ascii="Arial" w:eastAsia="Times New Roman" w:hAnsi="Arial" w:cs="Times New Roman"/>
      <w:b/>
      <w:sz w:val="24"/>
      <w:szCs w:val="24"/>
      <w:lang w:eastAsia="en-GB"/>
    </w:rPr>
  </w:style>
  <w:style w:type="character" w:customStyle="1" w:styleId="UnresolvedMention">
    <w:name w:val="Unresolved Mention"/>
    <w:basedOn w:val="DefaultParagraphFont"/>
    <w:uiPriority w:val="99"/>
    <w:semiHidden/>
    <w:unhideWhenUsed/>
    <w:rsid w:val="00592B2C"/>
    <w:rPr>
      <w:color w:val="605E5C"/>
      <w:shd w:val="clear" w:color="auto" w:fill="E1DFDD"/>
    </w:rPr>
  </w:style>
  <w:style w:type="paragraph" w:styleId="Header">
    <w:name w:val="header"/>
    <w:basedOn w:val="Normal"/>
    <w:link w:val="HeaderChar"/>
    <w:uiPriority w:val="99"/>
    <w:unhideWhenUsed/>
    <w:rsid w:val="008A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11"/>
  </w:style>
  <w:style w:type="paragraph" w:styleId="Footer">
    <w:name w:val="footer"/>
    <w:basedOn w:val="Normal"/>
    <w:link w:val="FooterChar"/>
    <w:uiPriority w:val="99"/>
    <w:unhideWhenUsed/>
    <w:rsid w:val="008A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2D"/>
    <w:pPr>
      <w:spacing w:after="200" w:line="276" w:lineRule="auto"/>
    </w:pPr>
  </w:style>
  <w:style w:type="paragraph" w:styleId="Heading1">
    <w:name w:val="heading 1"/>
    <w:aliases w:val="TSB Headings"/>
    <w:basedOn w:val="Normal"/>
    <w:next w:val="Normal"/>
    <w:link w:val="Heading1Char"/>
    <w:uiPriority w:val="9"/>
    <w:qFormat/>
    <w:rsid w:val="00BD7A96"/>
    <w:pPr>
      <w:keepNext/>
      <w:spacing w:after="0" w:line="240" w:lineRule="auto"/>
      <w:outlineLvl w:val="0"/>
    </w:pPr>
    <w:rPr>
      <w:rFonts w:ascii="Arial" w:eastAsia="Times New Roman" w:hAnsi="Arial"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02D"/>
    <w:pPr>
      <w:spacing w:after="0" w:line="240" w:lineRule="auto"/>
    </w:pPr>
  </w:style>
  <w:style w:type="character" w:styleId="FootnoteReference">
    <w:name w:val="footnote reference"/>
    <w:basedOn w:val="DefaultParagraphFont"/>
    <w:uiPriority w:val="99"/>
    <w:semiHidden/>
    <w:unhideWhenUsed/>
    <w:rsid w:val="0087702D"/>
    <w:rPr>
      <w:vertAlign w:val="superscript"/>
    </w:rPr>
  </w:style>
  <w:style w:type="table" w:styleId="TableGrid">
    <w:name w:val="Table Grid"/>
    <w:basedOn w:val="TableNormal"/>
    <w:uiPriority w:val="59"/>
    <w:rsid w:val="0087702D"/>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02D"/>
    <w:pPr>
      <w:ind w:left="720"/>
      <w:contextualSpacing/>
    </w:pPr>
  </w:style>
  <w:style w:type="paragraph" w:customStyle="1" w:styleId="Level2">
    <w:name w:val="Level 2"/>
    <w:basedOn w:val="Normal"/>
    <w:rsid w:val="008770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FootnoteText">
    <w:name w:val="footnote text"/>
    <w:basedOn w:val="Normal"/>
    <w:link w:val="FootnoteTextChar"/>
    <w:uiPriority w:val="99"/>
    <w:semiHidden/>
    <w:unhideWhenUsed/>
    <w:rsid w:val="00877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702D"/>
    <w:rPr>
      <w:sz w:val="20"/>
      <w:szCs w:val="20"/>
    </w:rPr>
  </w:style>
  <w:style w:type="character" w:styleId="Hyperlink">
    <w:name w:val="Hyperlink"/>
    <w:basedOn w:val="DefaultParagraphFont"/>
    <w:uiPriority w:val="99"/>
    <w:unhideWhenUsed/>
    <w:rsid w:val="0087702D"/>
    <w:rPr>
      <w:color w:val="0563C1" w:themeColor="hyperlink"/>
      <w:u w:val="single"/>
    </w:rPr>
  </w:style>
  <w:style w:type="character" w:customStyle="1" w:styleId="Heading1Char">
    <w:name w:val="Heading 1 Char"/>
    <w:aliases w:val="TSB Headings Char"/>
    <w:basedOn w:val="DefaultParagraphFont"/>
    <w:link w:val="Heading1"/>
    <w:uiPriority w:val="9"/>
    <w:rsid w:val="00BD7A96"/>
    <w:rPr>
      <w:rFonts w:ascii="Arial" w:eastAsia="Times New Roman" w:hAnsi="Arial" w:cs="Times New Roman"/>
      <w:b/>
      <w:sz w:val="24"/>
      <w:szCs w:val="24"/>
      <w:lang w:eastAsia="en-GB"/>
    </w:rPr>
  </w:style>
  <w:style w:type="character" w:customStyle="1" w:styleId="UnresolvedMention">
    <w:name w:val="Unresolved Mention"/>
    <w:basedOn w:val="DefaultParagraphFont"/>
    <w:uiPriority w:val="99"/>
    <w:semiHidden/>
    <w:unhideWhenUsed/>
    <w:rsid w:val="00592B2C"/>
    <w:rPr>
      <w:color w:val="605E5C"/>
      <w:shd w:val="clear" w:color="auto" w:fill="E1DFDD"/>
    </w:rPr>
  </w:style>
  <w:style w:type="paragraph" w:styleId="Header">
    <w:name w:val="header"/>
    <w:basedOn w:val="Normal"/>
    <w:link w:val="HeaderChar"/>
    <w:uiPriority w:val="99"/>
    <w:unhideWhenUsed/>
    <w:rsid w:val="008A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11"/>
  </w:style>
  <w:style w:type="paragraph" w:styleId="Footer">
    <w:name w:val="footer"/>
    <w:basedOn w:val="Normal"/>
    <w:link w:val="FooterChar"/>
    <w:uiPriority w:val="99"/>
    <w:unhideWhenUsed/>
    <w:rsid w:val="008A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ffin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orsetcouncil.gov.uk/schools-in-your-catchment-are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rsetcouncil.gov.uk/education-and-training/schools-and-learning/apply-for-a-school-place"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8425</Words>
  <Characters>48027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Damers First School</Company>
  <LinksUpToDate>false</LinksUpToDate>
  <CharactersWithSpaces>56340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Wessex MAT Clerk</dc:creator>
  <cp:lastModifiedBy>lgreenham</cp:lastModifiedBy>
  <cp:revision>2</cp:revision>
  <dcterms:created xsi:type="dcterms:W3CDTF">2024-02-19T13:48:00Z</dcterms:created>
  <dcterms:modified xsi:type="dcterms:W3CDTF">2024-02-19T13:48:00Z</dcterms:modified>
</cp:coreProperties>
</file>